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3158" w:rsidRPr="00A13158" w:rsidRDefault="00A13158" w:rsidP="00A13158">
      <w:pPr>
        <w:pageBreakBefore/>
        <w:pBdr>
          <w:top w:val="single" w:sz="4" w:space="3" w:color="auto"/>
          <w:left w:val="single" w:sz="4" w:space="4" w:color="auto"/>
          <w:bottom w:val="single" w:sz="4" w:space="0" w:color="auto"/>
          <w:right w:val="single" w:sz="4" w:space="4" w:color="auto"/>
        </w:pBdr>
        <w:shd w:val="clear" w:color="auto" w:fill="202020"/>
        <w:tabs>
          <w:tab w:val="left" w:pos="1701"/>
        </w:tabs>
        <w:spacing w:after="240"/>
        <w:ind w:left="113"/>
        <w:rPr>
          <w:b/>
          <w:color w:val="FFFFFF"/>
          <w:sz w:val="22"/>
        </w:rPr>
      </w:pPr>
      <w:r w:rsidRPr="00A13158">
        <w:rPr>
          <w:bCs/>
          <w:color w:val="FFFFFF"/>
        </w:rPr>
        <w:t>formulier</w:t>
      </w:r>
      <w:r w:rsidRPr="00A13158">
        <w:rPr>
          <w:b/>
          <w:color w:val="FFFFFF"/>
          <w:sz w:val="22"/>
        </w:rPr>
        <w:t xml:space="preserve"> </w:t>
      </w:r>
      <w:r w:rsidRPr="00A13158">
        <w:rPr>
          <w:b/>
          <w:color w:val="FFFFFF"/>
          <w:sz w:val="32"/>
          <w:szCs w:val="32"/>
        </w:rPr>
        <w:t>E</w:t>
      </w:r>
      <w:r w:rsidRPr="00A13158">
        <w:rPr>
          <w:b/>
          <w:color w:val="FFFFFF"/>
          <w:sz w:val="32"/>
        </w:rPr>
        <w:t xml:space="preserve"> </w:t>
      </w:r>
      <w:r w:rsidRPr="00A13158">
        <w:rPr>
          <w:b/>
          <w:color w:val="FFFFFF"/>
          <w:sz w:val="32"/>
        </w:rPr>
        <w:tab/>
      </w:r>
      <w:r w:rsidRPr="00A13158">
        <w:rPr>
          <w:b/>
          <w:color w:val="FFFFFF"/>
          <w:sz w:val="22"/>
        </w:rPr>
        <w:t>uitwerk</w:t>
      </w:r>
      <w:bookmarkStart w:id="0" w:name="_GoBack"/>
      <w:bookmarkEnd w:id="0"/>
      <w:r w:rsidRPr="00A13158">
        <w:rPr>
          <w:b/>
          <w:color w:val="FFFFFF"/>
          <w:sz w:val="22"/>
        </w:rPr>
        <w:t xml:space="preserve">ing kwalitatieve Gunningcriteria </w:t>
      </w:r>
    </w:p>
    <w:tbl>
      <w:tblPr>
        <w:tblW w:w="0" w:type="auto"/>
        <w:tblInd w:w="113" w:type="dxa"/>
        <w:tblBorders>
          <w:top w:val="double" w:sz="4" w:space="0" w:color="auto"/>
          <w:left w:val="double" w:sz="4" w:space="0" w:color="auto"/>
          <w:bottom w:val="double" w:sz="4" w:space="0" w:color="auto"/>
          <w:right w:val="double" w:sz="4" w:space="0" w:color="auto"/>
        </w:tblBorders>
        <w:tblCellMar>
          <w:left w:w="70" w:type="dxa"/>
          <w:right w:w="70" w:type="dxa"/>
        </w:tblCellMar>
        <w:tblLook w:val="0000" w:firstRow="0" w:lastRow="0" w:firstColumn="0" w:lastColumn="0" w:noHBand="0" w:noVBand="0"/>
      </w:tblPr>
      <w:tblGrid>
        <w:gridCol w:w="9097"/>
      </w:tblGrid>
      <w:tr w:rsidR="00A13158" w:rsidRPr="00A13158" w:rsidTr="00185A50">
        <w:trPr>
          <w:cantSplit/>
          <w:trHeight w:val="284"/>
        </w:trPr>
        <w:tc>
          <w:tcPr>
            <w:tcW w:w="9097" w:type="dxa"/>
            <w:tcBorders>
              <w:bottom w:val="nil"/>
            </w:tcBorders>
            <w:shd w:val="clear" w:color="auto" w:fill="D9D9D9"/>
          </w:tcPr>
          <w:p w:rsidR="00A13158" w:rsidRPr="00A13158" w:rsidRDefault="00BC54BB" w:rsidP="00A13158">
            <w:pPr>
              <w:keepNext/>
              <w:numPr>
                <w:ilvl w:val="0"/>
                <w:numId w:val="18"/>
              </w:numPr>
              <w:spacing w:before="60" w:after="0" w:line="240" w:lineRule="auto"/>
              <w:ind w:left="0" w:firstLine="0"/>
              <w:outlineLvl w:val="5"/>
              <w:rPr>
                <w:bCs/>
                <w:smallCaps/>
                <w:szCs w:val="19"/>
              </w:rPr>
            </w:pPr>
            <w:r>
              <w:rPr>
                <w:b/>
                <w:bCs/>
                <w:smallCaps/>
              </w:rPr>
              <w:t>Plan van aanpak</w:t>
            </w:r>
          </w:p>
        </w:tc>
      </w:tr>
      <w:tr w:rsidR="00675504" w:rsidRPr="00A13158" w:rsidTr="00185A50">
        <w:trPr>
          <w:cantSplit/>
          <w:trHeight w:val="480"/>
        </w:trPr>
        <w:tc>
          <w:tcPr>
            <w:tcW w:w="9097" w:type="dxa"/>
            <w:tcBorders>
              <w:top w:val="nil"/>
              <w:bottom w:val="single" w:sz="4" w:space="0" w:color="auto"/>
            </w:tcBorders>
            <w:shd w:val="clear" w:color="auto" w:fill="D9D9D9"/>
          </w:tcPr>
          <w:p w:rsidR="00BC54BB" w:rsidRPr="00BC54BB" w:rsidRDefault="00BC54BB" w:rsidP="00BC54BB">
            <w:pPr>
              <w:pStyle w:val="Lijstalinea"/>
              <w:spacing w:line="240" w:lineRule="auto"/>
              <w:ind w:left="504"/>
              <w:rPr>
                <w:rFonts w:cstheme="minorHAnsi"/>
                <w:bCs/>
              </w:rPr>
            </w:pPr>
          </w:p>
          <w:p w:rsidR="00BC54BB" w:rsidRPr="00BC54BB" w:rsidRDefault="00BC54BB" w:rsidP="00BC54BB">
            <w:pPr>
              <w:pStyle w:val="Lijstalinea"/>
              <w:spacing w:line="240" w:lineRule="auto"/>
              <w:ind w:left="504"/>
              <w:rPr>
                <w:rFonts w:cstheme="minorHAnsi"/>
                <w:bCs/>
              </w:rPr>
            </w:pPr>
            <w:r w:rsidRPr="00BC54BB">
              <w:rPr>
                <w:rFonts w:cstheme="minorHAnsi"/>
                <w:bCs/>
              </w:rPr>
              <w:t xml:space="preserve">De  gemeente wil de oplossing vóór 31-12-2021 compleet en volledig werkbaar en daar waar benodigd gekoppeld hebben. De gebruiker(s) binnen de gemeente Amsterdam moeten kunnen inloggen op het systeem en geïnstrueerd zijn hoe ze met het systeem werken. Daarbij dient ook het beheer en onderhoud ingeregeld te zijn. </w:t>
            </w:r>
          </w:p>
          <w:p w:rsidR="00BC54BB" w:rsidRPr="00BC54BB" w:rsidRDefault="00BC54BB" w:rsidP="00BC54BB">
            <w:pPr>
              <w:pStyle w:val="Lijstalinea"/>
              <w:spacing w:line="240" w:lineRule="auto"/>
              <w:ind w:left="504"/>
              <w:rPr>
                <w:rFonts w:cstheme="minorHAnsi"/>
                <w:bCs/>
              </w:rPr>
            </w:pPr>
          </w:p>
          <w:p w:rsidR="00BC54BB" w:rsidRPr="00BC54BB" w:rsidRDefault="00BC54BB" w:rsidP="00BC54BB">
            <w:pPr>
              <w:pStyle w:val="Lijstalinea"/>
              <w:spacing w:line="240" w:lineRule="auto"/>
              <w:ind w:left="504"/>
              <w:rPr>
                <w:rFonts w:cstheme="minorHAnsi"/>
                <w:bCs/>
              </w:rPr>
            </w:pPr>
            <w:r w:rsidRPr="00BC54BB">
              <w:rPr>
                <w:rFonts w:cstheme="minorHAnsi"/>
                <w:bCs/>
              </w:rPr>
              <w:t>•</w:t>
            </w:r>
            <w:r w:rsidRPr="00BC54BB">
              <w:rPr>
                <w:rFonts w:cstheme="minorHAnsi"/>
                <w:bCs/>
              </w:rPr>
              <w:tab/>
              <w:t xml:space="preserve">Wat is uw visie op een dergelijk project en waar liggen de risico’s in het succesvol implementeren? </w:t>
            </w:r>
          </w:p>
          <w:p w:rsidR="00BC54BB" w:rsidRPr="00BC54BB" w:rsidRDefault="00BC54BB" w:rsidP="00BC54BB">
            <w:pPr>
              <w:pStyle w:val="Lijstalinea"/>
              <w:spacing w:line="240" w:lineRule="auto"/>
              <w:ind w:left="504"/>
              <w:rPr>
                <w:rFonts w:cstheme="minorHAnsi"/>
                <w:bCs/>
              </w:rPr>
            </w:pPr>
            <w:r w:rsidRPr="00BC54BB">
              <w:rPr>
                <w:rFonts w:cstheme="minorHAnsi"/>
                <w:bCs/>
              </w:rPr>
              <w:t>•</w:t>
            </w:r>
            <w:r w:rsidRPr="00BC54BB">
              <w:rPr>
                <w:rFonts w:cstheme="minorHAnsi"/>
                <w:bCs/>
              </w:rPr>
              <w:tab/>
              <w:t xml:space="preserve">Hoe neemt u de risico’s zoveel mogelijk weg om hier op te anticiperen? We doelen hier op de risico’s welke bij de opdrachtgever liggen. Wij gaan er van uit dat u uw eigen risico’s beheersmatig heeft gemaakt. </w:t>
            </w:r>
          </w:p>
          <w:p w:rsidR="00BC54BB" w:rsidRPr="00BC54BB" w:rsidRDefault="00BC54BB" w:rsidP="00BC54BB">
            <w:pPr>
              <w:pStyle w:val="Lijstalinea"/>
              <w:spacing w:line="240" w:lineRule="auto"/>
              <w:ind w:left="504"/>
              <w:rPr>
                <w:rFonts w:cstheme="minorHAnsi"/>
                <w:bCs/>
              </w:rPr>
            </w:pPr>
            <w:r w:rsidRPr="00BC54BB">
              <w:rPr>
                <w:rFonts w:cstheme="minorHAnsi"/>
                <w:bCs/>
              </w:rPr>
              <w:t>•</w:t>
            </w:r>
            <w:r w:rsidRPr="00BC54BB">
              <w:rPr>
                <w:rFonts w:cstheme="minorHAnsi"/>
                <w:bCs/>
              </w:rPr>
              <w:tab/>
              <w:t>Beschrijf globaal de belangrijkste uit te voeren activiteiten en op te leveren producten en welke rollen/functionarissen zullen worden ingezet om deze activiteiten uit te voeren;</w:t>
            </w:r>
          </w:p>
          <w:p w:rsidR="00BC54BB" w:rsidRPr="00BC54BB" w:rsidRDefault="00BC54BB" w:rsidP="00BC54BB">
            <w:pPr>
              <w:pStyle w:val="Lijstalinea"/>
              <w:spacing w:line="240" w:lineRule="auto"/>
              <w:ind w:left="504"/>
              <w:rPr>
                <w:rFonts w:cstheme="minorHAnsi"/>
                <w:bCs/>
              </w:rPr>
            </w:pPr>
            <w:r w:rsidRPr="00BC54BB">
              <w:rPr>
                <w:rFonts w:cstheme="minorHAnsi"/>
                <w:bCs/>
              </w:rPr>
              <w:t>•</w:t>
            </w:r>
            <w:r w:rsidRPr="00BC54BB">
              <w:rPr>
                <w:rFonts w:cstheme="minorHAnsi"/>
                <w:bCs/>
              </w:rPr>
              <w:tab/>
              <w:t>Beschrijf de totale doorlooptijd van opdracht tot realisatie en verwerk dit in een globale planning. De planning moet inzicht geven in welke volgorde de migratie en implementatie wordt uitgevoerd en welke fases worden doorlopen;</w:t>
            </w:r>
          </w:p>
          <w:p w:rsidR="00BC54BB" w:rsidRPr="00BC54BB" w:rsidRDefault="00BC54BB" w:rsidP="00BC54BB">
            <w:pPr>
              <w:pStyle w:val="Lijstalinea"/>
              <w:spacing w:line="240" w:lineRule="auto"/>
              <w:ind w:left="504"/>
              <w:rPr>
                <w:rFonts w:cstheme="minorHAnsi"/>
                <w:bCs/>
              </w:rPr>
            </w:pPr>
            <w:r w:rsidRPr="00BC54BB">
              <w:rPr>
                <w:rFonts w:cstheme="minorHAnsi"/>
                <w:bCs/>
              </w:rPr>
              <w:t>•</w:t>
            </w:r>
            <w:r w:rsidRPr="00BC54BB">
              <w:rPr>
                <w:rFonts w:cstheme="minorHAnsi"/>
                <w:bCs/>
              </w:rPr>
              <w:tab/>
              <w:t>Geef aan welke expertise er aanwezig moet zijn in het migratie en implementatieteam van zowel de Inschrijver als de gemeente Amsterdam. Geef de geplande inzet van deze medewerkers aan;</w:t>
            </w:r>
          </w:p>
          <w:p w:rsidR="00BC54BB" w:rsidRPr="00BC54BB" w:rsidRDefault="00BC54BB" w:rsidP="00BC54BB">
            <w:pPr>
              <w:pStyle w:val="Lijstalinea"/>
              <w:spacing w:line="240" w:lineRule="auto"/>
              <w:ind w:left="504"/>
              <w:rPr>
                <w:rFonts w:cstheme="minorHAnsi"/>
                <w:bCs/>
              </w:rPr>
            </w:pPr>
            <w:r w:rsidRPr="00BC54BB">
              <w:rPr>
                <w:rFonts w:cstheme="minorHAnsi"/>
                <w:bCs/>
              </w:rPr>
              <w:t>•</w:t>
            </w:r>
            <w:r w:rsidRPr="00BC54BB">
              <w:rPr>
                <w:rFonts w:cstheme="minorHAnsi"/>
                <w:bCs/>
              </w:rPr>
              <w:tab/>
              <w:t>Hoe wordt het trainingstraject ingevuld (trainingsplan).</w:t>
            </w:r>
          </w:p>
          <w:p w:rsidR="00BC54BB" w:rsidRPr="00BC54BB" w:rsidRDefault="00BC54BB" w:rsidP="00BC54BB">
            <w:pPr>
              <w:pStyle w:val="Lijstalinea"/>
              <w:spacing w:line="240" w:lineRule="auto"/>
              <w:ind w:left="504"/>
              <w:rPr>
                <w:rFonts w:cstheme="minorHAnsi"/>
                <w:bCs/>
              </w:rPr>
            </w:pPr>
          </w:p>
          <w:p w:rsidR="00BC54BB" w:rsidRPr="00BC54BB" w:rsidRDefault="00BC54BB" w:rsidP="00BC54BB">
            <w:pPr>
              <w:pStyle w:val="Lijstalinea"/>
              <w:spacing w:line="240" w:lineRule="auto"/>
              <w:ind w:left="504"/>
              <w:rPr>
                <w:rFonts w:cstheme="minorHAnsi"/>
                <w:bCs/>
              </w:rPr>
            </w:pPr>
            <w:r w:rsidRPr="00BC54BB">
              <w:rPr>
                <w:rFonts w:cstheme="minorHAnsi"/>
                <w:bCs/>
              </w:rPr>
              <w:t>Doelstelling</w:t>
            </w:r>
          </w:p>
          <w:p w:rsidR="00BC54BB" w:rsidRPr="00BC54BB" w:rsidRDefault="00BC54BB" w:rsidP="00BC54BB">
            <w:pPr>
              <w:pStyle w:val="Lijstalinea"/>
              <w:spacing w:line="240" w:lineRule="auto"/>
              <w:ind w:left="504"/>
              <w:rPr>
                <w:rFonts w:cstheme="minorHAnsi"/>
                <w:bCs/>
              </w:rPr>
            </w:pPr>
            <w:r w:rsidRPr="00BC54BB">
              <w:rPr>
                <w:rFonts w:cstheme="minorHAnsi"/>
                <w:bCs/>
              </w:rPr>
              <w:t>De gemeente wenst dat projectwerkzaamheden duidelijk, transparant en conform een standaard projectmanagement-methodiek (bijvoorbeeld Prince2 of Agile) worden uitgevoerd. Leverancier toont aan dat hij over deze vaardigheden beschikt, door een concept implementatie / migratie plan op te leveren waarin (minimaal) bovenstaande punten zijn opgenomen.</w:t>
            </w:r>
          </w:p>
          <w:p w:rsidR="00675504" w:rsidRPr="00DA6917" w:rsidRDefault="00675504" w:rsidP="00BC54BB">
            <w:pPr>
              <w:pStyle w:val="Lijstalinea"/>
              <w:spacing w:line="240" w:lineRule="auto"/>
              <w:ind w:left="504"/>
              <w:rPr>
                <w:rFonts w:cstheme="minorHAnsi"/>
                <w:bCs/>
              </w:rPr>
            </w:pPr>
            <w:r w:rsidRPr="00DA6917">
              <w:rPr>
                <w:rFonts w:cstheme="minorHAnsi"/>
                <w:bCs/>
              </w:rPr>
              <w:br/>
            </w:r>
          </w:p>
        </w:tc>
      </w:tr>
      <w:tr w:rsidR="00675504" w:rsidRPr="00A13158" w:rsidTr="00185A50">
        <w:trPr>
          <w:cantSplit/>
          <w:trHeight w:val="851"/>
        </w:trPr>
        <w:tc>
          <w:tcPr>
            <w:tcW w:w="9097" w:type="dxa"/>
            <w:tcBorders>
              <w:top w:val="single" w:sz="4" w:space="0" w:color="auto"/>
            </w:tcBorders>
          </w:tcPr>
          <w:p w:rsidR="00675504" w:rsidRPr="00A13158" w:rsidRDefault="00675504" w:rsidP="00675504">
            <w:pPr>
              <w:spacing w:before="120" w:after="0"/>
              <w:ind w:left="0"/>
              <w:rPr>
                <w:szCs w:val="19"/>
              </w:rPr>
            </w:pPr>
            <w:r w:rsidRPr="00A13158">
              <w:rPr>
                <w:szCs w:val="19"/>
              </w:rPr>
              <w:t>Invoegen uitwerking</w:t>
            </w:r>
          </w:p>
          <w:p w:rsidR="00675504" w:rsidRPr="00A13158" w:rsidRDefault="00675504" w:rsidP="00675504">
            <w:pPr>
              <w:spacing w:before="240" w:after="0"/>
              <w:ind w:left="0"/>
              <w:outlineLvl w:val="2"/>
              <w:rPr>
                <w:rFonts w:cs="Arial"/>
                <w:b/>
                <w:bCs/>
                <w:sz w:val="20"/>
                <w:szCs w:val="26"/>
              </w:rPr>
            </w:pPr>
          </w:p>
        </w:tc>
      </w:tr>
    </w:tbl>
    <w:p w:rsidR="00A13158" w:rsidRPr="00A13158" w:rsidRDefault="00A13158" w:rsidP="00A13158">
      <w:pPr>
        <w:spacing w:after="0"/>
      </w:pPr>
    </w:p>
    <w:tbl>
      <w:tblPr>
        <w:tblW w:w="0" w:type="auto"/>
        <w:tblInd w:w="113" w:type="dxa"/>
        <w:tblBorders>
          <w:top w:val="double" w:sz="4" w:space="0" w:color="auto"/>
          <w:left w:val="double" w:sz="4" w:space="0" w:color="auto"/>
          <w:bottom w:val="double" w:sz="4" w:space="0" w:color="auto"/>
          <w:right w:val="double" w:sz="4" w:space="0" w:color="auto"/>
        </w:tblBorders>
        <w:tblCellMar>
          <w:left w:w="70" w:type="dxa"/>
          <w:right w:w="70" w:type="dxa"/>
        </w:tblCellMar>
        <w:tblLook w:val="0000" w:firstRow="0" w:lastRow="0" w:firstColumn="0" w:lastColumn="0" w:noHBand="0" w:noVBand="0"/>
      </w:tblPr>
      <w:tblGrid>
        <w:gridCol w:w="9097"/>
      </w:tblGrid>
      <w:tr w:rsidR="00A13158" w:rsidRPr="00A13158" w:rsidTr="00185A50">
        <w:trPr>
          <w:cantSplit/>
          <w:trHeight w:val="284"/>
        </w:trPr>
        <w:tc>
          <w:tcPr>
            <w:tcW w:w="9097" w:type="dxa"/>
            <w:tcBorders>
              <w:bottom w:val="nil"/>
            </w:tcBorders>
            <w:shd w:val="clear" w:color="auto" w:fill="D9D9D9"/>
          </w:tcPr>
          <w:p w:rsidR="00A13158" w:rsidRDefault="00BC54BB" w:rsidP="00BC54BB">
            <w:pPr>
              <w:keepNext/>
              <w:numPr>
                <w:ilvl w:val="0"/>
                <w:numId w:val="18"/>
              </w:numPr>
              <w:spacing w:before="60" w:after="0" w:line="240" w:lineRule="auto"/>
              <w:ind w:hanging="1253"/>
              <w:outlineLvl w:val="5"/>
              <w:rPr>
                <w:b/>
                <w:bCs/>
                <w:smallCaps/>
                <w:szCs w:val="19"/>
              </w:rPr>
            </w:pPr>
            <w:r w:rsidRPr="00BC54BB">
              <w:rPr>
                <w:b/>
                <w:bCs/>
                <w:smallCaps/>
                <w:szCs w:val="19"/>
              </w:rPr>
              <w:lastRenderedPageBreak/>
              <w:t>Koppelbaarheid en Integratie</w:t>
            </w:r>
          </w:p>
          <w:p w:rsidR="00BC54BB" w:rsidRPr="00BC54BB" w:rsidRDefault="00BC54BB" w:rsidP="00BC54BB">
            <w:pPr>
              <w:keepNext/>
              <w:spacing w:before="60" w:after="0" w:line="240" w:lineRule="auto"/>
              <w:ind w:left="1429"/>
              <w:outlineLvl w:val="5"/>
              <w:rPr>
                <w:b/>
                <w:bCs/>
                <w:smallCaps/>
                <w:szCs w:val="19"/>
              </w:rPr>
            </w:pPr>
          </w:p>
        </w:tc>
      </w:tr>
      <w:tr w:rsidR="00675504" w:rsidRPr="00A13158" w:rsidTr="00185A50">
        <w:trPr>
          <w:cantSplit/>
          <w:trHeight w:val="480"/>
        </w:trPr>
        <w:tc>
          <w:tcPr>
            <w:tcW w:w="9097" w:type="dxa"/>
            <w:tcBorders>
              <w:top w:val="nil"/>
              <w:bottom w:val="single" w:sz="4" w:space="0" w:color="auto"/>
            </w:tcBorders>
            <w:shd w:val="clear" w:color="auto" w:fill="D9D9D9"/>
          </w:tcPr>
          <w:p w:rsidR="00BC54BB" w:rsidRPr="00BC54BB" w:rsidRDefault="00BC54BB" w:rsidP="00BC54BB">
            <w:pPr>
              <w:spacing w:line="240" w:lineRule="auto"/>
              <w:rPr>
                <w:rFonts w:cstheme="minorHAnsi"/>
              </w:rPr>
            </w:pPr>
            <w:r w:rsidRPr="00BC54BB">
              <w:rPr>
                <w:rFonts w:cstheme="minorHAnsi"/>
              </w:rPr>
              <w:t>De gemeente kent een breed landschap van leveranciers en applicaties. Het is van belang dat het nieuwe systeem past binnen ons landschap. De koppelmogelijkheden houden er rekening mee dat enkele van de huidige oplossingen in de komende jaren worden vervangen door andere Leveranciers en/of koppelingen.</w:t>
            </w:r>
          </w:p>
          <w:p w:rsidR="00BC54BB" w:rsidRPr="00BC54BB" w:rsidRDefault="00BC54BB" w:rsidP="00BC54BB">
            <w:pPr>
              <w:spacing w:line="240" w:lineRule="auto"/>
              <w:rPr>
                <w:rFonts w:cstheme="minorHAnsi"/>
              </w:rPr>
            </w:pPr>
          </w:p>
          <w:p w:rsidR="00BC54BB" w:rsidRPr="00BC54BB" w:rsidRDefault="00BC54BB" w:rsidP="00BC54BB">
            <w:pPr>
              <w:spacing w:line="240" w:lineRule="auto"/>
              <w:rPr>
                <w:rFonts w:cstheme="minorHAnsi"/>
              </w:rPr>
            </w:pPr>
            <w:r w:rsidRPr="00BC54BB">
              <w:rPr>
                <w:rFonts w:cstheme="minorHAnsi"/>
              </w:rPr>
              <w:t>Besteedt hierbij minimaal aandacht aan de volgende onderwerpen:</w:t>
            </w:r>
          </w:p>
          <w:p w:rsidR="00BC54BB" w:rsidRPr="00BC54BB" w:rsidRDefault="00BC54BB" w:rsidP="00BC54BB">
            <w:pPr>
              <w:spacing w:line="240" w:lineRule="auto"/>
              <w:rPr>
                <w:rFonts w:cstheme="minorHAnsi"/>
              </w:rPr>
            </w:pPr>
            <w:r w:rsidRPr="00BC54BB">
              <w:rPr>
                <w:rFonts w:cstheme="minorHAnsi"/>
              </w:rPr>
              <w:t>•</w:t>
            </w:r>
            <w:r w:rsidRPr="00BC54BB">
              <w:rPr>
                <w:rFonts w:cstheme="minorHAnsi"/>
              </w:rPr>
              <w:tab/>
              <w:t>Beschrijf hoe uw oplossing daarin (zoveel mogelijk op basis van standaardoplossingen) kan voorzien en welke randvoorwaarden u daaraan stelt;</w:t>
            </w:r>
          </w:p>
          <w:p w:rsidR="00BC54BB" w:rsidRPr="00BC54BB" w:rsidRDefault="00BC54BB" w:rsidP="00BC54BB">
            <w:pPr>
              <w:spacing w:line="240" w:lineRule="auto"/>
              <w:rPr>
                <w:rFonts w:cstheme="minorHAnsi"/>
              </w:rPr>
            </w:pPr>
            <w:r w:rsidRPr="00BC54BB">
              <w:rPr>
                <w:rFonts w:cstheme="minorHAnsi"/>
              </w:rPr>
              <w:t>•</w:t>
            </w:r>
            <w:r w:rsidRPr="00BC54BB">
              <w:rPr>
                <w:rFonts w:cstheme="minorHAnsi"/>
              </w:rPr>
              <w:tab/>
              <w:t>Beschrijf welke standaardkoppelingen u biedt (met welke systemen en/of type systemen);</w:t>
            </w:r>
          </w:p>
          <w:p w:rsidR="00BC54BB" w:rsidRPr="00BC54BB" w:rsidRDefault="00BC54BB" w:rsidP="00BC54BB">
            <w:pPr>
              <w:spacing w:line="240" w:lineRule="auto"/>
              <w:rPr>
                <w:rFonts w:cstheme="minorHAnsi"/>
              </w:rPr>
            </w:pPr>
            <w:r w:rsidRPr="00BC54BB">
              <w:rPr>
                <w:rFonts w:cstheme="minorHAnsi"/>
              </w:rPr>
              <w:t>•</w:t>
            </w:r>
            <w:r w:rsidRPr="00BC54BB">
              <w:rPr>
                <w:rFonts w:cstheme="minorHAnsi"/>
              </w:rPr>
              <w:tab/>
              <w:t>Beschrijf met welke van de applicaties zoals beschreven in bijlage 1 van het PvE u ervaring heeft met het koppelen met uw applicatie;</w:t>
            </w:r>
          </w:p>
          <w:p w:rsidR="00BC54BB" w:rsidRPr="00BC54BB" w:rsidRDefault="00BC54BB" w:rsidP="00BC54BB">
            <w:pPr>
              <w:spacing w:line="240" w:lineRule="auto"/>
              <w:rPr>
                <w:rFonts w:cstheme="minorHAnsi"/>
              </w:rPr>
            </w:pPr>
            <w:r w:rsidRPr="00BC54BB">
              <w:rPr>
                <w:rFonts w:cstheme="minorHAnsi"/>
              </w:rPr>
              <w:t>•</w:t>
            </w:r>
            <w:r w:rsidRPr="00BC54BB">
              <w:rPr>
                <w:rFonts w:cstheme="minorHAnsi"/>
              </w:rPr>
              <w:tab/>
              <w:t>Beschrijf welke mogelijkheden u biedt voor koppelingen met de systemen zoals beschreven in in bijlage 1 van het PvE en hoe u de gewenste functionaliteit kunt ondersteunen.</w:t>
            </w:r>
          </w:p>
          <w:p w:rsidR="00BC54BB" w:rsidRPr="00BC54BB" w:rsidRDefault="00BC54BB" w:rsidP="00BC54BB">
            <w:pPr>
              <w:spacing w:line="240" w:lineRule="auto"/>
              <w:rPr>
                <w:rFonts w:cstheme="minorHAnsi"/>
              </w:rPr>
            </w:pPr>
            <w:r w:rsidRPr="00BC54BB">
              <w:rPr>
                <w:rFonts w:cstheme="minorHAnsi"/>
              </w:rPr>
              <w:t>•</w:t>
            </w:r>
            <w:r w:rsidRPr="00BC54BB">
              <w:rPr>
                <w:rFonts w:cstheme="minorHAnsi"/>
              </w:rPr>
              <w:tab/>
              <w:t>Beschrijf welke mogelijkheden u biedt om de samenwerking met uitzendbureaus optimaal te ondersteunen;</w:t>
            </w:r>
          </w:p>
          <w:p w:rsidR="00BC54BB" w:rsidRPr="00BC54BB" w:rsidRDefault="00BC54BB" w:rsidP="00BC54BB">
            <w:pPr>
              <w:spacing w:line="240" w:lineRule="auto"/>
              <w:rPr>
                <w:rFonts w:cstheme="minorHAnsi"/>
              </w:rPr>
            </w:pPr>
            <w:r w:rsidRPr="00BC54BB">
              <w:rPr>
                <w:rFonts w:cstheme="minorHAnsi"/>
              </w:rPr>
              <w:t>•</w:t>
            </w:r>
            <w:r w:rsidRPr="00BC54BB">
              <w:rPr>
                <w:rFonts w:cstheme="minorHAnsi"/>
              </w:rPr>
              <w:tab/>
              <w:t>Beschrijf welke mogelijkheden u biedt om de geldigheid van rijbewijzen of andere diloma’s/ kwalificaties via een koppeling up-to-date te houden;</w:t>
            </w:r>
          </w:p>
          <w:p w:rsidR="00BC54BB" w:rsidRPr="00BC54BB" w:rsidRDefault="00BC54BB" w:rsidP="00BC54BB">
            <w:pPr>
              <w:spacing w:line="240" w:lineRule="auto"/>
              <w:rPr>
                <w:rFonts w:cstheme="minorHAnsi"/>
              </w:rPr>
            </w:pPr>
            <w:r w:rsidRPr="00BC54BB">
              <w:rPr>
                <w:rFonts w:cstheme="minorHAnsi"/>
              </w:rPr>
              <w:t>•</w:t>
            </w:r>
            <w:r w:rsidRPr="00BC54BB">
              <w:rPr>
                <w:rFonts w:cstheme="minorHAnsi"/>
              </w:rPr>
              <w:tab/>
              <w:t>Beschrijf de aanpak en fasering die u voorstelt voor de direct benodigde koppelingen (zie het pve en bijlage 1 van het pve) met de aangegeven applicaties en de randvoorwaarden hiervoor;</w:t>
            </w:r>
          </w:p>
          <w:p w:rsidR="00675504" w:rsidRPr="00456A74" w:rsidRDefault="00675504" w:rsidP="00675504">
            <w:pPr>
              <w:spacing w:line="240" w:lineRule="auto"/>
              <w:rPr>
                <w:rFonts w:cstheme="minorHAnsi"/>
              </w:rPr>
            </w:pPr>
          </w:p>
        </w:tc>
      </w:tr>
      <w:tr w:rsidR="00675504" w:rsidRPr="00A13158" w:rsidTr="00185A50">
        <w:trPr>
          <w:cantSplit/>
          <w:trHeight w:val="851"/>
        </w:trPr>
        <w:tc>
          <w:tcPr>
            <w:tcW w:w="9097" w:type="dxa"/>
            <w:tcBorders>
              <w:top w:val="single" w:sz="4" w:space="0" w:color="auto"/>
            </w:tcBorders>
          </w:tcPr>
          <w:p w:rsidR="00675504" w:rsidRPr="00A13158" w:rsidRDefault="00675504" w:rsidP="00675504">
            <w:pPr>
              <w:spacing w:before="120" w:after="0"/>
              <w:ind w:left="0"/>
              <w:rPr>
                <w:szCs w:val="19"/>
              </w:rPr>
            </w:pPr>
            <w:r w:rsidRPr="00A13158">
              <w:rPr>
                <w:szCs w:val="19"/>
              </w:rPr>
              <w:t>Invoegen uitwerking</w:t>
            </w:r>
          </w:p>
          <w:p w:rsidR="00675504" w:rsidRPr="00A13158" w:rsidRDefault="00675504" w:rsidP="00675504">
            <w:pPr>
              <w:spacing w:before="240" w:after="0"/>
              <w:ind w:left="0"/>
              <w:outlineLvl w:val="2"/>
              <w:rPr>
                <w:rFonts w:cs="Arial"/>
                <w:b/>
                <w:bCs/>
                <w:sz w:val="20"/>
                <w:szCs w:val="26"/>
              </w:rPr>
            </w:pPr>
          </w:p>
        </w:tc>
      </w:tr>
    </w:tbl>
    <w:p w:rsidR="00A13158" w:rsidRDefault="00A13158" w:rsidP="00A13158">
      <w:pPr>
        <w:spacing w:after="0"/>
      </w:pPr>
    </w:p>
    <w:p w:rsidR="00A13158" w:rsidRDefault="00A13158" w:rsidP="00A13158">
      <w:pPr>
        <w:spacing w:after="0"/>
      </w:pPr>
    </w:p>
    <w:p w:rsidR="00A13158" w:rsidRDefault="00A13158" w:rsidP="00A13158">
      <w:pPr>
        <w:spacing w:after="0"/>
      </w:pPr>
    </w:p>
    <w:p w:rsidR="00A13158" w:rsidRDefault="00A13158" w:rsidP="00A13158">
      <w:pPr>
        <w:spacing w:after="0"/>
      </w:pPr>
    </w:p>
    <w:p w:rsidR="00A13158" w:rsidRDefault="00A13158" w:rsidP="00A13158">
      <w:pPr>
        <w:spacing w:after="0"/>
      </w:pPr>
    </w:p>
    <w:p w:rsidR="00A13158" w:rsidRDefault="00A13158" w:rsidP="00A13158">
      <w:pPr>
        <w:spacing w:after="0"/>
      </w:pPr>
    </w:p>
    <w:p w:rsidR="00A13158" w:rsidRDefault="00A13158" w:rsidP="00A13158">
      <w:pPr>
        <w:spacing w:after="0"/>
      </w:pPr>
    </w:p>
    <w:p w:rsidR="00A13158" w:rsidRDefault="00A13158" w:rsidP="00A13158">
      <w:pPr>
        <w:spacing w:after="0"/>
      </w:pPr>
    </w:p>
    <w:p w:rsidR="00A13158" w:rsidRDefault="00A13158" w:rsidP="00A13158">
      <w:pPr>
        <w:spacing w:after="0"/>
      </w:pPr>
    </w:p>
    <w:p w:rsidR="00A13158" w:rsidRDefault="00A13158" w:rsidP="00A13158">
      <w:pPr>
        <w:spacing w:after="0"/>
      </w:pPr>
    </w:p>
    <w:p w:rsidR="00A13158" w:rsidRDefault="00A13158" w:rsidP="00A13158">
      <w:pPr>
        <w:spacing w:after="0"/>
      </w:pPr>
    </w:p>
    <w:p w:rsidR="00A13158" w:rsidRDefault="00A13158" w:rsidP="00A13158">
      <w:pPr>
        <w:spacing w:after="0"/>
      </w:pPr>
    </w:p>
    <w:p w:rsidR="00A13158" w:rsidRDefault="00A13158" w:rsidP="00A13158">
      <w:pPr>
        <w:spacing w:after="0"/>
      </w:pPr>
    </w:p>
    <w:p w:rsidR="00A13158" w:rsidRDefault="00A13158" w:rsidP="00A13158">
      <w:pPr>
        <w:spacing w:after="0"/>
      </w:pPr>
    </w:p>
    <w:p w:rsidR="00A13158" w:rsidRDefault="00A13158" w:rsidP="00A13158">
      <w:pPr>
        <w:spacing w:after="0"/>
      </w:pPr>
    </w:p>
    <w:p w:rsidR="00A13158" w:rsidRDefault="00A13158" w:rsidP="00A13158">
      <w:pPr>
        <w:spacing w:after="0"/>
      </w:pPr>
    </w:p>
    <w:p w:rsidR="00A13158" w:rsidRDefault="00A13158" w:rsidP="00A13158">
      <w:pPr>
        <w:spacing w:after="0"/>
      </w:pPr>
    </w:p>
    <w:p w:rsidR="00A13158" w:rsidRDefault="00A13158" w:rsidP="00A13158">
      <w:pPr>
        <w:spacing w:after="0"/>
      </w:pPr>
    </w:p>
    <w:p w:rsidR="00A13158" w:rsidRDefault="00A13158" w:rsidP="00A13158">
      <w:pPr>
        <w:spacing w:after="0"/>
      </w:pPr>
    </w:p>
    <w:p w:rsidR="00A13158" w:rsidRDefault="00A13158" w:rsidP="00A13158">
      <w:pPr>
        <w:spacing w:after="0"/>
      </w:pPr>
    </w:p>
    <w:p w:rsidR="00A13158" w:rsidRDefault="00A13158" w:rsidP="00A13158">
      <w:pPr>
        <w:spacing w:after="0"/>
      </w:pPr>
    </w:p>
    <w:p w:rsidR="00A13158" w:rsidRDefault="00A13158" w:rsidP="00A13158">
      <w:pPr>
        <w:spacing w:after="0"/>
      </w:pPr>
    </w:p>
    <w:p w:rsidR="00A13158" w:rsidRPr="00A13158" w:rsidRDefault="00A13158" w:rsidP="00BC54BB">
      <w:pPr>
        <w:spacing w:after="0"/>
        <w:ind w:left="0"/>
      </w:pPr>
    </w:p>
    <w:tbl>
      <w:tblPr>
        <w:tblW w:w="0" w:type="auto"/>
        <w:tblInd w:w="113" w:type="dxa"/>
        <w:tblBorders>
          <w:top w:val="double" w:sz="4" w:space="0" w:color="auto"/>
          <w:left w:val="double" w:sz="4" w:space="0" w:color="auto"/>
          <w:bottom w:val="double" w:sz="4" w:space="0" w:color="auto"/>
          <w:right w:val="double" w:sz="4" w:space="0" w:color="auto"/>
        </w:tblBorders>
        <w:tblCellMar>
          <w:left w:w="70" w:type="dxa"/>
          <w:right w:w="70" w:type="dxa"/>
        </w:tblCellMar>
        <w:tblLook w:val="0000" w:firstRow="0" w:lastRow="0" w:firstColumn="0" w:lastColumn="0" w:noHBand="0" w:noVBand="0"/>
      </w:tblPr>
      <w:tblGrid>
        <w:gridCol w:w="9097"/>
      </w:tblGrid>
      <w:tr w:rsidR="00A13158" w:rsidRPr="00A13158" w:rsidTr="00185A50">
        <w:trPr>
          <w:cantSplit/>
          <w:trHeight w:val="284"/>
        </w:trPr>
        <w:tc>
          <w:tcPr>
            <w:tcW w:w="9097" w:type="dxa"/>
            <w:tcBorders>
              <w:bottom w:val="nil"/>
            </w:tcBorders>
            <w:shd w:val="clear" w:color="auto" w:fill="D9D9D9"/>
          </w:tcPr>
          <w:p w:rsidR="00A13158" w:rsidRDefault="00BC54BB" w:rsidP="00BC54BB">
            <w:pPr>
              <w:keepNext/>
              <w:numPr>
                <w:ilvl w:val="0"/>
                <w:numId w:val="18"/>
              </w:numPr>
              <w:spacing w:before="60" w:after="0" w:line="240" w:lineRule="auto"/>
              <w:ind w:hanging="1395"/>
              <w:outlineLvl w:val="5"/>
              <w:rPr>
                <w:b/>
                <w:bCs/>
                <w:smallCaps/>
                <w:szCs w:val="19"/>
              </w:rPr>
            </w:pPr>
            <w:r w:rsidRPr="00BC54BB">
              <w:rPr>
                <w:b/>
                <w:bCs/>
                <w:smallCaps/>
                <w:szCs w:val="19"/>
              </w:rPr>
              <w:t>Ondersteuning beheer en onderhoud</w:t>
            </w:r>
          </w:p>
          <w:p w:rsidR="00BC54BB" w:rsidRPr="00BC54BB" w:rsidRDefault="00BC54BB" w:rsidP="00BC54BB">
            <w:pPr>
              <w:keepNext/>
              <w:spacing w:before="60" w:after="0" w:line="240" w:lineRule="auto"/>
              <w:ind w:left="1429"/>
              <w:outlineLvl w:val="5"/>
              <w:rPr>
                <w:b/>
                <w:bCs/>
                <w:smallCaps/>
                <w:szCs w:val="19"/>
              </w:rPr>
            </w:pPr>
          </w:p>
        </w:tc>
      </w:tr>
      <w:tr w:rsidR="00675504" w:rsidRPr="00A13158" w:rsidTr="00185A50">
        <w:trPr>
          <w:cantSplit/>
          <w:trHeight w:val="480"/>
        </w:trPr>
        <w:tc>
          <w:tcPr>
            <w:tcW w:w="9097" w:type="dxa"/>
            <w:tcBorders>
              <w:top w:val="nil"/>
              <w:bottom w:val="single" w:sz="4" w:space="0" w:color="auto"/>
            </w:tcBorders>
            <w:shd w:val="clear" w:color="auto" w:fill="D9D9D9"/>
          </w:tcPr>
          <w:p w:rsidR="00BC54BB" w:rsidRPr="00BC54BB" w:rsidRDefault="00BC54BB" w:rsidP="00BC54BB">
            <w:pPr>
              <w:spacing w:after="0" w:line="240" w:lineRule="auto"/>
              <w:ind w:left="364"/>
              <w:contextualSpacing/>
              <w:rPr>
                <w:rFonts w:cstheme="minorHAnsi"/>
                <w:bCs/>
              </w:rPr>
            </w:pPr>
            <w:r w:rsidRPr="00BC54BB">
              <w:rPr>
                <w:rFonts w:cstheme="minorHAnsi"/>
                <w:bCs/>
              </w:rPr>
              <w:t>Beheer en onderhoud is voor de gemeente een essentiële schakel tussen gebruikers en IT-partijen. Bij dit gunningscriterium willen wij van de Inschrijver zien hoe u invulling geeft aan de genoemde kwaliteitsaspecten. Besteedt hierbij minimaal aandacht aan de volgende onderwerpen:</w:t>
            </w:r>
          </w:p>
          <w:p w:rsidR="00BC54BB" w:rsidRPr="00BC54BB" w:rsidRDefault="00BC54BB" w:rsidP="00BC54BB">
            <w:pPr>
              <w:spacing w:after="0" w:line="240" w:lineRule="auto"/>
              <w:ind w:left="364"/>
              <w:contextualSpacing/>
              <w:rPr>
                <w:rFonts w:cstheme="minorHAnsi"/>
                <w:bCs/>
              </w:rPr>
            </w:pPr>
          </w:p>
          <w:p w:rsidR="00BC54BB" w:rsidRPr="00BC54BB" w:rsidRDefault="00BC54BB" w:rsidP="00BC54BB">
            <w:pPr>
              <w:spacing w:after="0" w:line="240" w:lineRule="auto"/>
              <w:ind w:left="364"/>
              <w:contextualSpacing/>
              <w:rPr>
                <w:rFonts w:cstheme="minorHAnsi"/>
                <w:bCs/>
              </w:rPr>
            </w:pPr>
            <w:r w:rsidRPr="00BC54BB">
              <w:rPr>
                <w:rFonts w:cstheme="minorHAnsi"/>
                <w:bCs/>
              </w:rPr>
              <w:t>Wij verwachten dat de Inschrijver in zich inleest in het concept Service Level Agreement (SLA) van de gemeente en aangeeft of hij zich hierin kan vinden. Zaken die niet akkoord zijn, daarvan doet Leverancier een onderbouwd tegenvoorstel. Dit doet de Inschrijver direct in het document.</w:t>
            </w:r>
          </w:p>
          <w:p w:rsidR="00BC54BB" w:rsidRPr="00BC54BB" w:rsidRDefault="00BC54BB" w:rsidP="00BC54BB">
            <w:pPr>
              <w:spacing w:after="0" w:line="240" w:lineRule="auto"/>
              <w:ind w:left="364"/>
              <w:contextualSpacing/>
              <w:rPr>
                <w:rFonts w:cstheme="minorHAnsi"/>
                <w:bCs/>
              </w:rPr>
            </w:pPr>
          </w:p>
          <w:p w:rsidR="00BC54BB" w:rsidRPr="00BC54BB" w:rsidRDefault="00BC54BB" w:rsidP="00BC54BB">
            <w:pPr>
              <w:spacing w:after="0" w:line="240" w:lineRule="auto"/>
              <w:ind w:left="364"/>
              <w:contextualSpacing/>
              <w:rPr>
                <w:rFonts w:cstheme="minorHAnsi"/>
                <w:bCs/>
              </w:rPr>
            </w:pPr>
            <w:r w:rsidRPr="00BC54BB">
              <w:rPr>
                <w:rFonts w:cstheme="minorHAnsi"/>
                <w:bCs/>
              </w:rPr>
              <w:t>•</w:t>
            </w:r>
            <w:r w:rsidRPr="00BC54BB">
              <w:rPr>
                <w:rFonts w:cstheme="minorHAnsi"/>
                <w:bCs/>
              </w:rPr>
              <w:tab/>
              <w:t>Beschrijf hoe de rollen “functioneel, applicatie- en technisch beheer”, worden ingevuld en waar de onderlinge taken en verantwoordelijkheden liggen;</w:t>
            </w:r>
          </w:p>
          <w:p w:rsidR="00BC54BB" w:rsidRPr="00BC54BB" w:rsidRDefault="00BC54BB" w:rsidP="00BC54BB">
            <w:pPr>
              <w:spacing w:after="0" w:line="240" w:lineRule="auto"/>
              <w:ind w:left="364"/>
              <w:contextualSpacing/>
              <w:rPr>
                <w:rFonts w:cstheme="minorHAnsi"/>
                <w:bCs/>
              </w:rPr>
            </w:pPr>
            <w:r w:rsidRPr="00BC54BB">
              <w:rPr>
                <w:rFonts w:cstheme="minorHAnsi"/>
                <w:bCs/>
              </w:rPr>
              <w:t>•</w:t>
            </w:r>
            <w:r w:rsidRPr="00BC54BB">
              <w:rPr>
                <w:rFonts w:cstheme="minorHAnsi"/>
                <w:bCs/>
              </w:rPr>
              <w:tab/>
              <w:t>Beschrijf de werkwijze, openingstijden, bereikbaarheid en beschikbaarheid van uw helpdesk alsmede de responstijd en oplostijd van deze dienstverlening in geval van een aangemeld issue. Hou hierbij rekening met het gewenste serviceniveau zoals aangegeven in de SLA onder 3.11 Klachten en escalaties.</w:t>
            </w:r>
          </w:p>
          <w:p w:rsidR="00BC54BB" w:rsidRPr="00BC54BB" w:rsidRDefault="00BC54BB" w:rsidP="00BC54BB">
            <w:pPr>
              <w:spacing w:after="0" w:line="240" w:lineRule="auto"/>
              <w:ind w:left="364"/>
              <w:contextualSpacing/>
              <w:rPr>
                <w:rFonts w:cstheme="minorHAnsi"/>
                <w:bCs/>
              </w:rPr>
            </w:pPr>
            <w:r w:rsidRPr="00BC54BB">
              <w:rPr>
                <w:rFonts w:cstheme="minorHAnsi"/>
                <w:bCs/>
              </w:rPr>
              <w:t>•</w:t>
            </w:r>
            <w:r w:rsidRPr="00BC54BB">
              <w:rPr>
                <w:rFonts w:cstheme="minorHAnsi"/>
                <w:bCs/>
              </w:rPr>
              <w:tab/>
              <w:t xml:space="preserve">Geef aan hoe u de Opdrachtgever informeert over de voortgang en wijze van afhandeling van geplande werkzaamheden of incidenten die de beschikbaarheid van de dienst beïnvloeden. Hou hierbij rekening met het gewenste serviceniveau zoals beschreven in de SLA onder 3.13 Proactieve monitoring. </w:t>
            </w:r>
          </w:p>
          <w:p w:rsidR="00BC54BB" w:rsidRPr="00BC54BB" w:rsidRDefault="00BC54BB" w:rsidP="00BC54BB">
            <w:pPr>
              <w:spacing w:after="0" w:line="240" w:lineRule="auto"/>
              <w:ind w:left="364"/>
              <w:contextualSpacing/>
              <w:rPr>
                <w:rFonts w:cstheme="minorHAnsi"/>
                <w:bCs/>
              </w:rPr>
            </w:pPr>
            <w:r w:rsidRPr="00BC54BB">
              <w:rPr>
                <w:rFonts w:cstheme="minorHAnsi"/>
                <w:bCs/>
              </w:rPr>
              <w:t>•</w:t>
            </w:r>
            <w:r w:rsidRPr="00BC54BB">
              <w:rPr>
                <w:rFonts w:cstheme="minorHAnsi"/>
                <w:bCs/>
              </w:rPr>
              <w:tab/>
              <w:t>Geef aan hoe wijzigingen, incidenten en vragen gemeld kunnen worden;</w:t>
            </w:r>
          </w:p>
          <w:p w:rsidR="00BC54BB" w:rsidRPr="00BC54BB" w:rsidRDefault="00BC54BB" w:rsidP="00BC54BB">
            <w:pPr>
              <w:spacing w:after="0" w:line="240" w:lineRule="auto"/>
              <w:ind w:left="364"/>
              <w:contextualSpacing/>
              <w:rPr>
                <w:rFonts w:cstheme="minorHAnsi"/>
                <w:bCs/>
              </w:rPr>
            </w:pPr>
            <w:r w:rsidRPr="00BC54BB">
              <w:rPr>
                <w:rFonts w:cstheme="minorHAnsi"/>
                <w:bCs/>
              </w:rPr>
              <w:t>•</w:t>
            </w:r>
            <w:r w:rsidRPr="00BC54BB">
              <w:rPr>
                <w:rFonts w:cstheme="minorHAnsi"/>
                <w:bCs/>
              </w:rPr>
              <w:tab/>
              <w:t>Geef aan hoe de registratie en de monitoring van incidenten is ingeregeld;</w:t>
            </w:r>
          </w:p>
          <w:p w:rsidR="00BC54BB" w:rsidRPr="00BC54BB" w:rsidRDefault="00BC54BB" w:rsidP="00BC54BB">
            <w:pPr>
              <w:spacing w:after="0" w:line="240" w:lineRule="auto"/>
              <w:ind w:left="364"/>
              <w:contextualSpacing/>
              <w:rPr>
                <w:rFonts w:cstheme="minorHAnsi"/>
                <w:bCs/>
              </w:rPr>
            </w:pPr>
            <w:r w:rsidRPr="00BC54BB">
              <w:rPr>
                <w:rFonts w:cstheme="minorHAnsi"/>
                <w:bCs/>
              </w:rPr>
              <w:t>•</w:t>
            </w:r>
            <w:r w:rsidRPr="00BC54BB">
              <w:rPr>
                <w:rFonts w:cstheme="minorHAnsi"/>
                <w:bCs/>
              </w:rPr>
              <w:tab/>
              <w:t>Geef aan hoe en wanneer gerapporteerd en geïnformeerd wordt over verstoringen, calls (status), beschikbaarheid, performance, onderhoud/wijzigingen en geldigheid certificaten. Sluit hierbij aan bij onderdeel 3.19 Inhoud Service Management Rapportage van de SLA;</w:t>
            </w:r>
          </w:p>
          <w:p w:rsidR="00BC54BB" w:rsidRPr="00BC54BB" w:rsidRDefault="00BC54BB" w:rsidP="00BC54BB">
            <w:pPr>
              <w:spacing w:after="0" w:line="240" w:lineRule="auto"/>
              <w:ind w:left="364"/>
              <w:contextualSpacing/>
              <w:rPr>
                <w:rFonts w:cstheme="minorHAnsi"/>
                <w:bCs/>
              </w:rPr>
            </w:pPr>
            <w:r w:rsidRPr="00BC54BB">
              <w:rPr>
                <w:rFonts w:cstheme="minorHAnsi"/>
                <w:bCs/>
              </w:rPr>
              <w:t>•</w:t>
            </w:r>
            <w:r w:rsidRPr="00BC54BB">
              <w:rPr>
                <w:rFonts w:cstheme="minorHAnsi"/>
                <w:bCs/>
              </w:rPr>
              <w:tab/>
              <w:t>Geef aan hoe functioneel beheerders de performance van de applicatie kunnen monitoren;</w:t>
            </w:r>
          </w:p>
          <w:p w:rsidR="00BC54BB" w:rsidRPr="00BC54BB" w:rsidRDefault="00BC54BB" w:rsidP="00BC54BB">
            <w:pPr>
              <w:spacing w:after="0" w:line="240" w:lineRule="auto"/>
              <w:ind w:left="364"/>
              <w:contextualSpacing/>
              <w:rPr>
                <w:rFonts w:cstheme="minorHAnsi"/>
                <w:bCs/>
              </w:rPr>
            </w:pPr>
            <w:r w:rsidRPr="00BC54BB">
              <w:rPr>
                <w:rFonts w:cstheme="minorHAnsi"/>
                <w:bCs/>
              </w:rPr>
              <w:t>•</w:t>
            </w:r>
            <w:r w:rsidRPr="00BC54BB">
              <w:rPr>
                <w:rFonts w:cstheme="minorHAnsi"/>
                <w:bCs/>
              </w:rPr>
              <w:tab/>
              <w:t>Beschrijf uw werkwijze die u gebruikt voor disaster recovery;</w:t>
            </w:r>
          </w:p>
          <w:p w:rsidR="00BC54BB" w:rsidRPr="00BC54BB" w:rsidRDefault="00BC54BB" w:rsidP="00BC54BB">
            <w:pPr>
              <w:spacing w:after="0" w:line="240" w:lineRule="auto"/>
              <w:ind w:left="364"/>
              <w:contextualSpacing/>
              <w:rPr>
                <w:rFonts w:cstheme="minorHAnsi"/>
                <w:bCs/>
              </w:rPr>
            </w:pPr>
            <w:r w:rsidRPr="00BC54BB">
              <w:rPr>
                <w:rFonts w:cstheme="minorHAnsi"/>
                <w:bCs/>
              </w:rPr>
              <w:t>•</w:t>
            </w:r>
            <w:r w:rsidRPr="00BC54BB">
              <w:rPr>
                <w:rFonts w:cstheme="minorHAnsi"/>
                <w:bCs/>
              </w:rPr>
              <w:tab/>
              <w:t>Geef aan hoe u de veiligheid, beschikbaarheid en integriteit van de data waarborgt;</w:t>
            </w:r>
          </w:p>
          <w:p w:rsidR="00BC54BB" w:rsidRPr="00BC54BB" w:rsidRDefault="00BC54BB" w:rsidP="00BC54BB">
            <w:pPr>
              <w:spacing w:after="0" w:line="240" w:lineRule="auto"/>
              <w:ind w:left="364"/>
              <w:contextualSpacing/>
              <w:rPr>
                <w:rFonts w:cstheme="minorHAnsi"/>
                <w:bCs/>
              </w:rPr>
            </w:pPr>
          </w:p>
          <w:p w:rsidR="00BC54BB" w:rsidRPr="00BC54BB" w:rsidRDefault="00BC54BB" w:rsidP="00BC54BB">
            <w:pPr>
              <w:spacing w:after="0" w:line="240" w:lineRule="auto"/>
              <w:ind w:left="364"/>
              <w:contextualSpacing/>
              <w:rPr>
                <w:rFonts w:cstheme="minorHAnsi"/>
                <w:bCs/>
              </w:rPr>
            </w:pPr>
            <w:r w:rsidRPr="00BC54BB">
              <w:rPr>
                <w:rFonts w:cstheme="minorHAnsi"/>
                <w:bCs/>
              </w:rPr>
              <w:t>•</w:t>
            </w:r>
            <w:r w:rsidRPr="00BC54BB">
              <w:rPr>
                <w:rFonts w:cstheme="minorHAnsi"/>
                <w:bCs/>
              </w:rPr>
              <w:tab/>
              <w:t>Geef aan hoe het gebruikers inspraakoverleg georganiseerd wordt inzake functionele wensen;</w:t>
            </w:r>
          </w:p>
          <w:p w:rsidR="00BC54BB" w:rsidRPr="00BC54BB" w:rsidRDefault="00BC54BB" w:rsidP="00BC54BB">
            <w:pPr>
              <w:spacing w:after="0" w:line="240" w:lineRule="auto"/>
              <w:ind w:left="364"/>
              <w:contextualSpacing/>
              <w:rPr>
                <w:rFonts w:cstheme="minorHAnsi"/>
                <w:bCs/>
              </w:rPr>
            </w:pPr>
            <w:r w:rsidRPr="00BC54BB">
              <w:rPr>
                <w:rFonts w:cstheme="minorHAnsi"/>
                <w:bCs/>
              </w:rPr>
              <w:t>•</w:t>
            </w:r>
            <w:r w:rsidRPr="00BC54BB">
              <w:rPr>
                <w:rFonts w:cstheme="minorHAnsi"/>
                <w:bCs/>
              </w:rPr>
              <w:tab/>
              <w:t>Geef aan hoe gecommuniceerd wordt over releases;</w:t>
            </w:r>
          </w:p>
          <w:p w:rsidR="00BC54BB" w:rsidRPr="00BC54BB" w:rsidRDefault="00BC54BB" w:rsidP="00BC54BB">
            <w:pPr>
              <w:spacing w:after="0" w:line="240" w:lineRule="auto"/>
              <w:ind w:left="364"/>
              <w:contextualSpacing/>
              <w:rPr>
                <w:rFonts w:cstheme="minorHAnsi"/>
                <w:bCs/>
              </w:rPr>
            </w:pPr>
            <w:r w:rsidRPr="00BC54BB">
              <w:rPr>
                <w:rFonts w:cstheme="minorHAnsi"/>
                <w:bCs/>
              </w:rPr>
              <w:t>•</w:t>
            </w:r>
            <w:r w:rsidRPr="00BC54BB">
              <w:rPr>
                <w:rFonts w:cstheme="minorHAnsi"/>
                <w:bCs/>
              </w:rPr>
              <w:tab/>
              <w:t>Geef aan hoe de releasekalender er uit ziet (o.a. welke releases zijn op dit moment gepland, wat is de inhoud van deze releases, wat is het vaste aantal releases per jaar, wat is de maximale downtime per release, etc.);</w:t>
            </w:r>
          </w:p>
          <w:p w:rsidR="00BC54BB" w:rsidRPr="00BC54BB" w:rsidRDefault="00BC54BB" w:rsidP="00BC54BB">
            <w:pPr>
              <w:spacing w:after="0" w:line="240" w:lineRule="auto"/>
              <w:ind w:left="364"/>
              <w:contextualSpacing/>
              <w:rPr>
                <w:rFonts w:cstheme="minorHAnsi"/>
                <w:bCs/>
              </w:rPr>
            </w:pPr>
            <w:r w:rsidRPr="00BC54BB">
              <w:rPr>
                <w:rFonts w:cstheme="minorHAnsi"/>
                <w:bCs/>
              </w:rPr>
              <w:t>•</w:t>
            </w:r>
            <w:r w:rsidRPr="00BC54BB">
              <w:rPr>
                <w:rFonts w:cstheme="minorHAnsi"/>
                <w:bCs/>
              </w:rPr>
              <w:tab/>
              <w:t>De SaaS applicatie is normaal toegankelijk via Internet. Een praktisch probleem met Internet is, dat het lastig is om beschikbaarheidsgaranties op de verbinding af te geven. Beschrijf welke mogelijkheden u biedt op het gebied van netwerk connectiviteit tussen uw SaaS oplossing en de eindgebruiker, om de beschikbaarheid van 99,6% voor de eindgebruiker te garanderen.</w:t>
            </w:r>
          </w:p>
          <w:p w:rsidR="00BC54BB" w:rsidRPr="00BC54BB" w:rsidRDefault="00BC54BB" w:rsidP="00BC54BB">
            <w:pPr>
              <w:spacing w:after="0" w:line="240" w:lineRule="auto"/>
              <w:ind w:left="364"/>
              <w:contextualSpacing/>
              <w:rPr>
                <w:rFonts w:cstheme="minorHAnsi"/>
                <w:bCs/>
              </w:rPr>
            </w:pPr>
            <w:r w:rsidRPr="00BC54BB">
              <w:rPr>
                <w:rFonts w:cstheme="minorHAnsi"/>
                <w:bCs/>
              </w:rPr>
              <w:t>•</w:t>
            </w:r>
            <w:r w:rsidRPr="00BC54BB">
              <w:rPr>
                <w:rFonts w:cstheme="minorHAnsi"/>
                <w:bCs/>
              </w:rPr>
              <w:tab/>
              <w:t>Geef aan hoe snel na een release  volledige inrichting en parametrisering (o.a. inrichting consult-registratie) van de acceptatie-omgeving volledig gesynchroniseerd is met de productieomgeving.</w:t>
            </w:r>
          </w:p>
          <w:p w:rsidR="00BC54BB" w:rsidRPr="00BC54BB" w:rsidRDefault="00BC54BB" w:rsidP="00BC54BB">
            <w:pPr>
              <w:spacing w:after="0" w:line="240" w:lineRule="auto"/>
              <w:ind w:left="364"/>
              <w:contextualSpacing/>
              <w:rPr>
                <w:rFonts w:cstheme="minorHAnsi"/>
                <w:bCs/>
              </w:rPr>
            </w:pPr>
            <w:r w:rsidRPr="00BC54BB">
              <w:rPr>
                <w:rFonts w:cstheme="minorHAnsi"/>
                <w:bCs/>
              </w:rPr>
              <w:t>•</w:t>
            </w:r>
            <w:r w:rsidRPr="00BC54BB">
              <w:rPr>
                <w:rFonts w:cstheme="minorHAnsi"/>
                <w:bCs/>
              </w:rPr>
              <w:tab/>
              <w:t>Beschrijf het releaseproces en geef aan op welke wijze de veiligheid en continuïteit wordt geborgd en de beheerlast voor functioneel beheer wordt geminimaliseerd.</w:t>
            </w:r>
          </w:p>
          <w:p w:rsidR="00BC54BB" w:rsidRPr="00BC54BB" w:rsidRDefault="00BC54BB" w:rsidP="00BC54BB">
            <w:pPr>
              <w:spacing w:after="0" w:line="240" w:lineRule="auto"/>
              <w:ind w:left="364"/>
              <w:contextualSpacing/>
              <w:rPr>
                <w:rFonts w:cstheme="minorHAnsi"/>
                <w:bCs/>
              </w:rPr>
            </w:pPr>
          </w:p>
          <w:p w:rsidR="00BC54BB" w:rsidRPr="00BC54BB" w:rsidRDefault="00BC54BB" w:rsidP="00BC54BB">
            <w:pPr>
              <w:spacing w:after="0" w:line="240" w:lineRule="auto"/>
              <w:ind w:left="364"/>
              <w:contextualSpacing/>
              <w:rPr>
                <w:rFonts w:cstheme="minorHAnsi"/>
                <w:bCs/>
              </w:rPr>
            </w:pPr>
            <w:r w:rsidRPr="00BC54BB">
              <w:rPr>
                <w:rFonts w:cstheme="minorHAnsi"/>
                <w:bCs/>
              </w:rPr>
              <w:t>(Het is voor de opdrachtgever van groot belang dat het systeem stabiel, veilig en betrouwbaar is en blijft. De continuïteit van de planning dient te allen tijde geborgd te zijn. Daarnaast vindt de gemeente Amsterdam het belangrijk de kosten die de eigen organisatie moet maken hiervoor zo laag mogelijk zijn.</w:t>
            </w:r>
          </w:p>
          <w:p w:rsidR="00BC54BB" w:rsidRPr="00BC54BB" w:rsidRDefault="00BC54BB" w:rsidP="00BC54BB">
            <w:pPr>
              <w:spacing w:after="0" w:line="240" w:lineRule="auto"/>
              <w:ind w:left="364"/>
              <w:contextualSpacing/>
              <w:rPr>
                <w:rFonts w:cstheme="minorHAnsi"/>
                <w:bCs/>
              </w:rPr>
            </w:pPr>
            <w:r w:rsidRPr="00BC54BB">
              <w:rPr>
                <w:rFonts w:cstheme="minorHAnsi"/>
                <w:bCs/>
              </w:rPr>
              <w:t>Om dit te borgen wordt sterk gehecht aan een voorspelbaar en robuust ontwikkel- en releaseproces waarmee wijzigingen worden aangebracht in de productieomgeving. Het gaat hierbij zowel om geplande wijzigingen waarbij toevoegingen of wijzigingen worden aangebracht in productie, als om ongeplande wijzigingen om fouten te herstellen).</w:t>
            </w:r>
          </w:p>
          <w:p w:rsidR="00675504" w:rsidRPr="00456A74" w:rsidRDefault="00675504" w:rsidP="00BC54BB">
            <w:pPr>
              <w:spacing w:after="0" w:line="240" w:lineRule="auto"/>
              <w:ind w:left="364"/>
              <w:contextualSpacing/>
              <w:rPr>
                <w:rFonts w:cstheme="minorHAnsi"/>
                <w:bCs/>
              </w:rPr>
            </w:pPr>
          </w:p>
        </w:tc>
      </w:tr>
      <w:tr w:rsidR="00675504" w:rsidRPr="00A13158" w:rsidTr="00185A50">
        <w:trPr>
          <w:cantSplit/>
          <w:trHeight w:val="851"/>
        </w:trPr>
        <w:tc>
          <w:tcPr>
            <w:tcW w:w="9097" w:type="dxa"/>
            <w:tcBorders>
              <w:top w:val="single" w:sz="4" w:space="0" w:color="auto"/>
            </w:tcBorders>
          </w:tcPr>
          <w:p w:rsidR="00675504" w:rsidRPr="00A13158" w:rsidRDefault="00675504" w:rsidP="00675504">
            <w:pPr>
              <w:spacing w:before="120" w:after="0"/>
              <w:ind w:left="0"/>
              <w:rPr>
                <w:szCs w:val="19"/>
              </w:rPr>
            </w:pPr>
            <w:r w:rsidRPr="00A13158">
              <w:rPr>
                <w:szCs w:val="19"/>
              </w:rPr>
              <w:t>Invoegen uitwerking</w:t>
            </w:r>
          </w:p>
          <w:p w:rsidR="00675504" w:rsidRPr="00A13158" w:rsidRDefault="00675504" w:rsidP="00675504">
            <w:pPr>
              <w:spacing w:before="240" w:after="0"/>
              <w:ind w:left="0"/>
              <w:outlineLvl w:val="2"/>
              <w:rPr>
                <w:rFonts w:cs="Arial"/>
                <w:b/>
                <w:bCs/>
                <w:sz w:val="20"/>
                <w:szCs w:val="26"/>
              </w:rPr>
            </w:pPr>
          </w:p>
        </w:tc>
      </w:tr>
    </w:tbl>
    <w:p w:rsidR="00A13158" w:rsidRPr="00A13158" w:rsidRDefault="00A13158" w:rsidP="00A13158">
      <w:pPr>
        <w:spacing w:after="0"/>
      </w:pPr>
    </w:p>
    <w:p w:rsidR="00A13158" w:rsidRPr="00A13158" w:rsidRDefault="00A13158" w:rsidP="00056CAB">
      <w:pPr>
        <w:ind w:left="0"/>
      </w:pPr>
    </w:p>
    <w:sectPr w:rsidR="00A13158" w:rsidRPr="00A13158" w:rsidSect="00813902">
      <w:headerReference w:type="default" r:id="rId8"/>
      <w:footerReference w:type="default" r:id="rId9"/>
      <w:pgSz w:w="11906" w:h="16838"/>
      <w:pgMar w:top="2268" w:right="1418" w:bottom="720" w:left="1418" w:header="709" w:footer="2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14D9" w:rsidRDefault="009114D9">
      <w:r>
        <w:separator/>
      </w:r>
    </w:p>
  </w:endnote>
  <w:endnote w:type="continuationSeparator" w:id="0">
    <w:p w:rsidR="009114D9" w:rsidRDefault="00911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B45" w:rsidRDefault="00BC54BB">
    <w:pPr>
      <w:pStyle w:val="Voettekst"/>
      <w:rPr>
        <w:sz w:val="16"/>
      </w:rPr>
    </w:pPr>
    <w:r>
      <w:rPr>
        <w:sz w:val="16"/>
      </w:rPr>
      <w:t>Aanbesteding Planning</w:t>
    </w:r>
    <w:r w:rsidR="0066763D">
      <w:rPr>
        <w:sz w:val="16"/>
      </w:rPr>
      <w:t>s</w:t>
    </w:r>
    <w:r>
      <w:rPr>
        <w:sz w:val="16"/>
      </w:rPr>
      <w:t>applicatie programmeren en plannen met kenmerk AICT2021-0079</w:t>
    </w:r>
    <w:r w:rsidR="00A35B45">
      <w:rPr>
        <w:sz w:val="16"/>
      </w:rPr>
      <w:tab/>
      <w:t xml:space="preserve"> </w:t>
    </w:r>
    <w:r w:rsidR="00675504">
      <w:rPr>
        <w:rStyle w:val="Paginanummer"/>
        <w:sz w:val="17"/>
      </w:rPr>
      <w:t>Formulier E</w:t>
    </w:r>
    <w:r w:rsidR="00A35B45">
      <w:rPr>
        <w:sz w:val="16"/>
      </w:rPr>
      <w:tab/>
    </w:r>
    <w:r w:rsidR="00A35B45">
      <w:rPr>
        <w:sz w:val="17"/>
      </w:rPr>
      <w:t xml:space="preserve">pagina </w:t>
    </w:r>
    <w:r w:rsidR="00A35B45">
      <w:rPr>
        <w:rStyle w:val="Paginanummer"/>
        <w:sz w:val="17"/>
      </w:rPr>
      <w:fldChar w:fldCharType="begin"/>
    </w:r>
    <w:r w:rsidR="00A35B45">
      <w:rPr>
        <w:rStyle w:val="Paginanummer"/>
        <w:sz w:val="17"/>
      </w:rPr>
      <w:instrText xml:space="preserve"> PAGE </w:instrText>
    </w:r>
    <w:r w:rsidR="00A35B45">
      <w:rPr>
        <w:rStyle w:val="Paginanummer"/>
        <w:sz w:val="17"/>
      </w:rPr>
      <w:fldChar w:fldCharType="separate"/>
    </w:r>
    <w:r w:rsidR="0066763D">
      <w:rPr>
        <w:rStyle w:val="Paginanummer"/>
        <w:noProof/>
        <w:sz w:val="17"/>
      </w:rPr>
      <w:t>1</w:t>
    </w:r>
    <w:r w:rsidR="00A35B45">
      <w:rPr>
        <w:rStyle w:val="Paginanummer"/>
        <w:sz w:val="17"/>
      </w:rPr>
      <w:fldChar w:fldCharType="end"/>
    </w:r>
    <w:r w:rsidR="00A35B45">
      <w:rPr>
        <w:rStyle w:val="Paginanummer"/>
        <w:sz w:val="17"/>
      </w:rPr>
      <w:t xml:space="preserve"> van </w:t>
    </w:r>
    <w:r w:rsidR="00A35B45">
      <w:rPr>
        <w:rStyle w:val="Paginanummer"/>
        <w:sz w:val="17"/>
      </w:rPr>
      <w:fldChar w:fldCharType="begin"/>
    </w:r>
    <w:r w:rsidR="00A35B45">
      <w:rPr>
        <w:rStyle w:val="Paginanummer"/>
        <w:sz w:val="17"/>
      </w:rPr>
      <w:instrText xml:space="preserve"> NUMPAGES </w:instrText>
    </w:r>
    <w:r w:rsidR="00A35B45">
      <w:rPr>
        <w:rStyle w:val="Paginanummer"/>
        <w:sz w:val="17"/>
      </w:rPr>
      <w:fldChar w:fldCharType="separate"/>
    </w:r>
    <w:r w:rsidR="0066763D">
      <w:rPr>
        <w:rStyle w:val="Paginanummer"/>
        <w:noProof/>
        <w:sz w:val="17"/>
      </w:rPr>
      <w:t>3</w:t>
    </w:r>
    <w:r w:rsidR="00A35B45">
      <w:rPr>
        <w:rStyle w:val="Paginanummer"/>
        <w:sz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14D9" w:rsidRDefault="009114D9">
      <w:r>
        <w:separator/>
      </w:r>
    </w:p>
  </w:footnote>
  <w:footnote w:type="continuationSeparator" w:id="0">
    <w:p w:rsidR="009114D9" w:rsidRDefault="00911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B45" w:rsidRDefault="00A35B45" w:rsidP="00930233">
    <w:pPr>
      <w:ind w:left="0"/>
    </w:pPr>
    <w:r>
      <w:rPr>
        <w:noProof/>
      </w:rPr>
      <w:drawing>
        <wp:anchor distT="0" distB="0" distL="114300" distR="114300" simplePos="0" relativeHeight="251657728" behindDoc="0" locked="0" layoutInCell="1" allowOverlap="1">
          <wp:simplePos x="0" y="0"/>
          <wp:positionH relativeFrom="page">
            <wp:posOffset>900430</wp:posOffset>
          </wp:positionH>
          <wp:positionV relativeFrom="page">
            <wp:posOffset>469265</wp:posOffset>
          </wp:positionV>
          <wp:extent cx="1257300" cy="946150"/>
          <wp:effectExtent l="0" t="0" r="0" b="635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7300" cy="9461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35B45" w:rsidRDefault="00A35B45" w:rsidP="00930233">
    <w:pPr>
      <w:ind w:left="0"/>
    </w:pPr>
  </w:p>
  <w:p w:rsidR="00A35B45" w:rsidRDefault="00A35B45" w:rsidP="00930233">
    <w:pPr>
      <w:ind w:left="0"/>
    </w:pPr>
  </w:p>
  <w:p w:rsidR="00A35B45" w:rsidRDefault="00A35B45" w:rsidP="00930233">
    <w:pPr>
      <w:ind w:left="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03CC551C"/>
    <w:multiLevelType w:val="hybridMultilevel"/>
    <w:tmpl w:val="1040EE36"/>
    <w:lvl w:ilvl="0" w:tplc="60C000A0">
      <w:start w:val="1"/>
      <w:numFmt w:val="decimal"/>
      <w:pStyle w:val="opsommingnummer"/>
      <w:lvlText w:val="%1."/>
      <w:lvlJc w:val="left"/>
      <w:pPr>
        <w:tabs>
          <w:tab w:val="num" w:pos="1097"/>
        </w:tabs>
        <w:ind w:left="1077" w:hanging="340"/>
      </w:pPr>
      <w:rPr>
        <w:rFonts w:ascii="Arial" w:hAnsi="Arial" w:hint="default"/>
        <w:sz w:val="19"/>
      </w:rPr>
    </w:lvl>
    <w:lvl w:ilvl="1" w:tplc="0DF6E0E2">
      <w:start w:val="1"/>
      <w:numFmt w:val="low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06256332"/>
    <w:multiLevelType w:val="hybridMultilevel"/>
    <w:tmpl w:val="8D683F92"/>
    <w:lvl w:ilvl="0" w:tplc="04130001">
      <w:start w:val="1"/>
      <w:numFmt w:val="bullet"/>
      <w:lvlText w:val=""/>
      <w:lvlJc w:val="left"/>
      <w:pPr>
        <w:tabs>
          <w:tab w:val="num" w:pos="833"/>
        </w:tabs>
        <w:ind w:left="833" w:hanging="360"/>
      </w:pPr>
      <w:rPr>
        <w:rFonts w:ascii="Symbol" w:hAnsi="Symbol" w:hint="default"/>
      </w:rPr>
    </w:lvl>
    <w:lvl w:ilvl="1" w:tplc="04130003" w:tentative="1">
      <w:start w:val="1"/>
      <w:numFmt w:val="bullet"/>
      <w:lvlText w:val="o"/>
      <w:lvlJc w:val="left"/>
      <w:pPr>
        <w:tabs>
          <w:tab w:val="num" w:pos="1553"/>
        </w:tabs>
        <w:ind w:left="1553" w:hanging="360"/>
      </w:pPr>
      <w:rPr>
        <w:rFonts w:ascii="Courier New" w:hAnsi="Courier New" w:cs="Courier New"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3" w15:restartNumberingAfterBreak="0">
    <w:nsid w:val="13A00EB3"/>
    <w:multiLevelType w:val="hybridMultilevel"/>
    <w:tmpl w:val="1776921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5AC26E4"/>
    <w:multiLevelType w:val="hybridMultilevel"/>
    <w:tmpl w:val="4DBC7BA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F651BD"/>
    <w:multiLevelType w:val="hybridMultilevel"/>
    <w:tmpl w:val="F2B0FC46"/>
    <w:lvl w:ilvl="0" w:tplc="3C4236F8">
      <w:start w:val="1"/>
      <w:numFmt w:val="decimal"/>
      <w:pStyle w:val="bijlage"/>
      <w:lvlText w:val="Bijlage %1"/>
      <w:lvlJc w:val="left"/>
      <w:pPr>
        <w:tabs>
          <w:tab w:val="num" w:pos="1817"/>
        </w:tabs>
        <w:ind w:left="1134" w:hanging="397"/>
      </w:pPr>
      <w:rPr>
        <w:rFonts w:ascii="Arial" w:hAnsi="Arial" w:hint="default"/>
        <w:b/>
        <w:i w:val="0"/>
        <w:sz w:val="22"/>
      </w:rPr>
    </w:lvl>
    <w:lvl w:ilvl="1" w:tplc="04130019" w:tentative="1">
      <w:start w:val="1"/>
      <w:numFmt w:val="lowerLetter"/>
      <w:lvlText w:val="%2."/>
      <w:lvlJc w:val="left"/>
      <w:pPr>
        <w:tabs>
          <w:tab w:val="num" w:pos="2177"/>
        </w:tabs>
        <w:ind w:left="2177" w:hanging="360"/>
      </w:pPr>
    </w:lvl>
    <w:lvl w:ilvl="2" w:tplc="0413001B" w:tentative="1">
      <w:start w:val="1"/>
      <w:numFmt w:val="lowerRoman"/>
      <w:lvlText w:val="%3."/>
      <w:lvlJc w:val="right"/>
      <w:pPr>
        <w:tabs>
          <w:tab w:val="num" w:pos="2897"/>
        </w:tabs>
        <w:ind w:left="2897" w:hanging="180"/>
      </w:pPr>
    </w:lvl>
    <w:lvl w:ilvl="3" w:tplc="0413000F" w:tentative="1">
      <w:start w:val="1"/>
      <w:numFmt w:val="decimal"/>
      <w:lvlText w:val="%4."/>
      <w:lvlJc w:val="left"/>
      <w:pPr>
        <w:tabs>
          <w:tab w:val="num" w:pos="3617"/>
        </w:tabs>
        <w:ind w:left="3617" w:hanging="360"/>
      </w:pPr>
    </w:lvl>
    <w:lvl w:ilvl="4" w:tplc="04130019" w:tentative="1">
      <w:start w:val="1"/>
      <w:numFmt w:val="lowerLetter"/>
      <w:lvlText w:val="%5."/>
      <w:lvlJc w:val="left"/>
      <w:pPr>
        <w:tabs>
          <w:tab w:val="num" w:pos="4337"/>
        </w:tabs>
        <w:ind w:left="4337" w:hanging="360"/>
      </w:pPr>
    </w:lvl>
    <w:lvl w:ilvl="5" w:tplc="0413001B" w:tentative="1">
      <w:start w:val="1"/>
      <w:numFmt w:val="lowerRoman"/>
      <w:lvlText w:val="%6."/>
      <w:lvlJc w:val="right"/>
      <w:pPr>
        <w:tabs>
          <w:tab w:val="num" w:pos="5057"/>
        </w:tabs>
        <w:ind w:left="5057" w:hanging="180"/>
      </w:pPr>
    </w:lvl>
    <w:lvl w:ilvl="6" w:tplc="0413000F" w:tentative="1">
      <w:start w:val="1"/>
      <w:numFmt w:val="decimal"/>
      <w:lvlText w:val="%7."/>
      <w:lvlJc w:val="left"/>
      <w:pPr>
        <w:tabs>
          <w:tab w:val="num" w:pos="5777"/>
        </w:tabs>
        <w:ind w:left="5777" w:hanging="360"/>
      </w:pPr>
    </w:lvl>
    <w:lvl w:ilvl="7" w:tplc="04130019" w:tentative="1">
      <w:start w:val="1"/>
      <w:numFmt w:val="lowerLetter"/>
      <w:lvlText w:val="%8."/>
      <w:lvlJc w:val="left"/>
      <w:pPr>
        <w:tabs>
          <w:tab w:val="num" w:pos="6497"/>
        </w:tabs>
        <w:ind w:left="6497" w:hanging="360"/>
      </w:pPr>
    </w:lvl>
    <w:lvl w:ilvl="8" w:tplc="0413001B" w:tentative="1">
      <w:start w:val="1"/>
      <w:numFmt w:val="lowerRoman"/>
      <w:lvlText w:val="%9."/>
      <w:lvlJc w:val="right"/>
      <w:pPr>
        <w:tabs>
          <w:tab w:val="num" w:pos="7217"/>
        </w:tabs>
        <w:ind w:left="7217" w:hanging="180"/>
      </w:pPr>
    </w:lvl>
  </w:abstractNum>
  <w:abstractNum w:abstractNumId="6" w15:restartNumberingAfterBreak="0">
    <w:nsid w:val="193533DF"/>
    <w:multiLevelType w:val="hybridMultilevel"/>
    <w:tmpl w:val="0F80175E"/>
    <w:lvl w:ilvl="0" w:tplc="04130001">
      <w:start w:val="1"/>
      <w:numFmt w:val="bullet"/>
      <w:lvlText w:val=""/>
      <w:lvlJc w:val="left"/>
      <w:pPr>
        <w:tabs>
          <w:tab w:val="num" w:pos="833"/>
        </w:tabs>
        <w:ind w:left="833" w:hanging="360"/>
      </w:pPr>
      <w:rPr>
        <w:rFonts w:ascii="Symbol" w:hAnsi="Symbol" w:hint="default"/>
      </w:rPr>
    </w:lvl>
    <w:lvl w:ilvl="1" w:tplc="158CDE98">
      <w:start w:val="1"/>
      <w:numFmt w:val="bullet"/>
      <w:lvlText w:val=""/>
      <w:lvlJc w:val="left"/>
      <w:pPr>
        <w:tabs>
          <w:tab w:val="num" w:pos="1553"/>
        </w:tabs>
        <w:ind w:left="1553" w:hanging="360"/>
      </w:pPr>
      <w:rPr>
        <w:rFonts w:ascii="Wingdings" w:hAnsi="Wingdings"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7" w15:restartNumberingAfterBreak="0">
    <w:nsid w:val="1A3A6130"/>
    <w:multiLevelType w:val="hybridMultilevel"/>
    <w:tmpl w:val="8DBA8A12"/>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3D0A0FE">
      <w:numFmt w:val="bullet"/>
      <w:lvlText w:val="-"/>
      <w:lvlJc w:val="left"/>
      <w:pPr>
        <w:ind w:left="2340" w:hanging="360"/>
      </w:pPr>
      <w:rPr>
        <w:rFonts w:ascii="Corbel" w:eastAsia="Times New Roman" w:hAnsi="Corbel" w:cs="Arial" w:hint="default"/>
      </w:rPr>
    </w:lvl>
    <w:lvl w:ilvl="3" w:tplc="6530454E">
      <w:start w:val="1"/>
      <w:numFmt w:val="decimal"/>
      <w:lvlText w:val="%4."/>
      <w:lvlJc w:val="left"/>
      <w:pPr>
        <w:ind w:left="2880" w:hanging="360"/>
      </w:pPr>
      <w:rPr>
        <w:rFonts w:hint="default"/>
      </w:r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15A27D8"/>
    <w:multiLevelType w:val="multilevel"/>
    <w:tmpl w:val="D0FA8E52"/>
    <w:lvl w:ilvl="0">
      <w:start w:val="1"/>
      <w:numFmt w:val="decimal"/>
      <w:pStyle w:val="Kop1"/>
      <w:lvlText w:val="%1"/>
      <w:lvlJc w:val="left"/>
      <w:pPr>
        <w:tabs>
          <w:tab w:val="num" w:pos="737"/>
        </w:tabs>
        <w:ind w:left="737" w:hanging="737"/>
      </w:pPr>
      <w:rPr>
        <w:rFonts w:ascii="Arial" w:hAnsi="Arial" w:hint="default"/>
        <w:b/>
        <w:i w:val="0"/>
        <w:color w:val="auto"/>
        <w:sz w:val="32"/>
        <w:szCs w:val="22"/>
      </w:rPr>
    </w:lvl>
    <w:lvl w:ilvl="1">
      <w:start w:val="1"/>
      <w:numFmt w:val="decimal"/>
      <w:pStyle w:val="Kop2"/>
      <w:lvlText w:val="%1.%2"/>
      <w:lvlJc w:val="left"/>
      <w:pPr>
        <w:tabs>
          <w:tab w:val="num" w:pos="737"/>
        </w:tabs>
        <w:ind w:left="737" w:hanging="737"/>
      </w:pPr>
      <w:rPr>
        <w:rFonts w:ascii="Arial" w:hAnsi="Arial" w:hint="default"/>
        <w:b/>
        <w:i w:val="0"/>
        <w:sz w:val="20"/>
        <w:szCs w:val="20"/>
      </w:rPr>
    </w:lvl>
    <w:lvl w:ilvl="2">
      <w:start w:val="1"/>
      <w:numFmt w:val="decimal"/>
      <w:pStyle w:val="Kop3"/>
      <w:lvlText w:val="%1.%2.%3"/>
      <w:lvlJc w:val="left"/>
      <w:pPr>
        <w:tabs>
          <w:tab w:val="num" w:pos="0"/>
        </w:tabs>
        <w:ind w:left="737" w:hanging="737"/>
      </w:pPr>
      <w:rPr>
        <w:rFonts w:ascii="Arial" w:hAnsi="Arial" w:hint="default"/>
        <w:b/>
        <w:i w:val="0"/>
        <w:sz w:val="18"/>
      </w:rPr>
    </w:lvl>
    <w:lvl w:ilvl="3">
      <w:start w:val="1"/>
      <w:numFmt w:val="decimal"/>
      <w:pStyle w:val="Kop4"/>
      <w:lvlText w:val="%1.%2.%3.%4"/>
      <w:lvlJc w:val="left"/>
      <w:pPr>
        <w:tabs>
          <w:tab w:val="num" w:pos="737"/>
        </w:tabs>
        <w:ind w:left="737" w:hanging="737"/>
      </w:pPr>
      <w:rPr>
        <w:rFonts w:ascii="Arial" w:hAnsi="Arial" w:hint="default"/>
        <w:b/>
        <w:i w:val="0"/>
        <w:sz w:val="18"/>
      </w:rPr>
    </w:lvl>
    <w:lvl w:ilvl="4">
      <w:start w:val="1"/>
      <w:numFmt w:val="decimal"/>
      <w:pStyle w:val="Kop5"/>
      <w:lvlText w:val="%5.%1.%2.%3.%4"/>
      <w:lvlJc w:val="left"/>
      <w:pPr>
        <w:tabs>
          <w:tab w:val="num" w:pos="737"/>
        </w:tabs>
        <w:ind w:left="737" w:hanging="737"/>
      </w:pPr>
      <w:rPr>
        <w:rFonts w:ascii="Arial" w:hAnsi="Arial" w:hint="default"/>
        <w:b/>
        <w:i w:val="0"/>
        <w:sz w:val="18"/>
      </w:rPr>
    </w:lvl>
    <w:lvl w:ilvl="5">
      <w:start w:val="1"/>
      <w:numFmt w:val="decimal"/>
      <w:lvlText w:val="%1.%2.%3.%4.%5.%6"/>
      <w:lvlJc w:val="left"/>
      <w:pPr>
        <w:tabs>
          <w:tab w:val="num" w:pos="3970"/>
        </w:tabs>
        <w:ind w:left="3970" w:hanging="1134"/>
      </w:pPr>
      <w:rPr>
        <w:rFonts w:hint="default"/>
      </w:rPr>
    </w:lvl>
    <w:lvl w:ilvl="6">
      <w:start w:val="1"/>
      <w:numFmt w:val="decimal"/>
      <w:lvlText w:val="%1.%2.%3.%4.%5.%6.%7"/>
      <w:lvlJc w:val="left"/>
      <w:pPr>
        <w:tabs>
          <w:tab w:val="num" w:pos="4083"/>
        </w:tabs>
        <w:ind w:left="4083" w:hanging="1247"/>
      </w:pPr>
      <w:rPr>
        <w:rFonts w:ascii="Times New Roman" w:hAnsi="Times New Roman" w:hint="default"/>
        <w:b/>
        <w:i/>
        <w:sz w:val="18"/>
      </w:rPr>
    </w:lvl>
    <w:lvl w:ilvl="7">
      <w:start w:val="1"/>
      <w:numFmt w:val="decimal"/>
      <w:lvlText w:val="%1.%2.%3.%4.%5.%6.%7.%8"/>
      <w:lvlJc w:val="left"/>
      <w:pPr>
        <w:tabs>
          <w:tab w:val="num" w:pos="4197"/>
        </w:tabs>
        <w:ind w:left="4197" w:hanging="1361"/>
      </w:pPr>
      <w:rPr>
        <w:rFonts w:hint="default"/>
      </w:rPr>
    </w:lvl>
    <w:lvl w:ilvl="8">
      <w:start w:val="1"/>
      <w:numFmt w:val="decimal"/>
      <w:lvlText w:val="%1.%2.%3.%4.%5.%6.%7.%8.%9"/>
      <w:lvlJc w:val="left"/>
      <w:pPr>
        <w:tabs>
          <w:tab w:val="num" w:pos="4310"/>
        </w:tabs>
        <w:ind w:left="4310" w:hanging="1474"/>
      </w:pPr>
      <w:rPr>
        <w:rFonts w:hint="default"/>
      </w:rPr>
    </w:lvl>
  </w:abstractNum>
  <w:abstractNum w:abstractNumId="9" w15:restartNumberingAfterBreak="0">
    <w:nsid w:val="21DC2BC2"/>
    <w:multiLevelType w:val="hybridMultilevel"/>
    <w:tmpl w:val="B538930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1414C8"/>
    <w:multiLevelType w:val="hybridMultilevel"/>
    <w:tmpl w:val="C45C9E80"/>
    <w:lvl w:ilvl="0" w:tplc="43B61BE0">
      <w:start w:val="1"/>
      <w:numFmt w:val="bullet"/>
      <w:lvlText w:val=""/>
      <w:lvlJc w:val="left"/>
      <w:pPr>
        <w:ind w:left="473" w:hanging="360"/>
      </w:pPr>
      <w:rPr>
        <w:rFonts w:ascii="Wingdings" w:hAnsi="Wingdings" w:hint="default"/>
        <w:sz w:val="16"/>
      </w:rPr>
    </w:lvl>
    <w:lvl w:ilvl="1" w:tplc="04130003" w:tentative="1">
      <w:start w:val="1"/>
      <w:numFmt w:val="bullet"/>
      <w:lvlText w:val="o"/>
      <w:lvlJc w:val="left"/>
      <w:pPr>
        <w:ind w:left="1193" w:hanging="360"/>
      </w:pPr>
      <w:rPr>
        <w:rFonts w:ascii="Courier New" w:hAnsi="Courier New" w:cs="Courier New" w:hint="default"/>
      </w:rPr>
    </w:lvl>
    <w:lvl w:ilvl="2" w:tplc="04130005" w:tentative="1">
      <w:start w:val="1"/>
      <w:numFmt w:val="bullet"/>
      <w:lvlText w:val=""/>
      <w:lvlJc w:val="left"/>
      <w:pPr>
        <w:ind w:left="1913" w:hanging="360"/>
      </w:pPr>
      <w:rPr>
        <w:rFonts w:ascii="Wingdings" w:hAnsi="Wingdings" w:hint="default"/>
      </w:rPr>
    </w:lvl>
    <w:lvl w:ilvl="3" w:tplc="04130001" w:tentative="1">
      <w:start w:val="1"/>
      <w:numFmt w:val="bullet"/>
      <w:lvlText w:val=""/>
      <w:lvlJc w:val="left"/>
      <w:pPr>
        <w:ind w:left="2633" w:hanging="360"/>
      </w:pPr>
      <w:rPr>
        <w:rFonts w:ascii="Symbol" w:hAnsi="Symbol" w:hint="default"/>
      </w:rPr>
    </w:lvl>
    <w:lvl w:ilvl="4" w:tplc="04130003" w:tentative="1">
      <w:start w:val="1"/>
      <w:numFmt w:val="bullet"/>
      <w:lvlText w:val="o"/>
      <w:lvlJc w:val="left"/>
      <w:pPr>
        <w:ind w:left="3353" w:hanging="360"/>
      </w:pPr>
      <w:rPr>
        <w:rFonts w:ascii="Courier New" w:hAnsi="Courier New" w:cs="Courier New" w:hint="default"/>
      </w:rPr>
    </w:lvl>
    <w:lvl w:ilvl="5" w:tplc="04130005" w:tentative="1">
      <w:start w:val="1"/>
      <w:numFmt w:val="bullet"/>
      <w:lvlText w:val=""/>
      <w:lvlJc w:val="left"/>
      <w:pPr>
        <w:ind w:left="4073" w:hanging="360"/>
      </w:pPr>
      <w:rPr>
        <w:rFonts w:ascii="Wingdings" w:hAnsi="Wingdings" w:hint="default"/>
      </w:rPr>
    </w:lvl>
    <w:lvl w:ilvl="6" w:tplc="04130001" w:tentative="1">
      <w:start w:val="1"/>
      <w:numFmt w:val="bullet"/>
      <w:lvlText w:val=""/>
      <w:lvlJc w:val="left"/>
      <w:pPr>
        <w:ind w:left="4793" w:hanging="360"/>
      </w:pPr>
      <w:rPr>
        <w:rFonts w:ascii="Symbol" w:hAnsi="Symbol" w:hint="default"/>
      </w:rPr>
    </w:lvl>
    <w:lvl w:ilvl="7" w:tplc="04130003" w:tentative="1">
      <w:start w:val="1"/>
      <w:numFmt w:val="bullet"/>
      <w:lvlText w:val="o"/>
      <w:lvlJc w:val="left"/>
      <w:pPr>
        <w:ind w:left="5513" w:hanging="360"/>
      </w:pPr>
      <w:rPr>
        <w:rFonts w:ascii="Courier New" w:hAnsi="Courier New" w:cs="Courier New" w:hint="default"/>
      </w:rPr>
    </w:lvl>
    <w:lvl w:ilvl="8" w:tplc="04130005" w:tentative="1">
      <w:start w:val="1"/>
      <w:numFmt w:val="bullet"/>
      <w:lvlText w:val=""/>
      <w:lvlJc w:val="left"/>
      <w:pPr>
        <w:ind w:left="6233" w:hanging="360"/>
      </w:pPr>
      <w:rPr>
        <w:rFonts w:ascii="Wingdings" w:hAnsi="Wingdings" w:hint="default"/>
      </w:rPr>
    </w:lvl>
  </w:abstractNum>
  <w:abstractNum w:abstractNumId="11" w15:restartNumberingAfterBreak="0">
    <w:nsid w:val="2402206A"/>
    <w:multiLevelType w:val="hybridMultilevel"/>
    <w:tmpl w:val="D2DA9062"/>
    <w:lvl w:ilvl="0" w:tplc="30488046">
      <w:start w:val="1"/>
      <w:numFmt w:val="bullet"/>
      <w:pStyle w:val="artikelkop"/>
      <w:lvlText w:val=""/>
      <w:lvlJc w:val="left"/>
      <w:pPr>
        <w:tabs>
          <w:tab w:val="num" w:pos="1097"/>
        </w:tabs>
        <w:ind w:left="907" w:hanging="170"/>
      </w:pPr>
      <w:rPr>
        <w:rFonts w:ascii="Wingdings" w:hAnsi="Wingdings" w:hint="default"/>
        <w:color w:val="auto"/>
        <w:sz w:val="16"/>
      </w:rPr>
    </w:lvl>
    <w:lvl w:ilvl="1" w:tplc="30488046">
      <w:start w:val="1"/>
      <w:numFmt w:val="bullet"/>
      <w:pStyle w:val="arikel"/>
      <w:lvlText w:val=""/>
      <w:lvlJc w:val="left"/>
      <w:pPr>
        <w:tabs>
          <w:tab w:val="num" w:pos="1440"/>
        </w:tabs>
        <w:ind w:left="1250" w:hanging="170"/>
      </w:pPr>
      <w:rPr>
        <w:rFonts w:ascii="Wingdings" w:hAnsi="Wingdings" w:hint="default"/>
        <w:color w:val="auto"/>
        <w:sz w:val="16"/>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5D2B86"/>
    <w:multiLevelType w:val="hybridMultilevel"/>
    <w:tmpl w:val="BBA65A6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5E7707"/>
    <w:multiLevelType w:val="hybridMultilevel"/>
    <w:tmpl w:val="46A23312"/>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4" w15:restartNumberingAfterBreak="0">
    <w:nsid w:val="27A230EC"/>
    <w:multiLevelType w:val="hybridMultilevel"/>
    <w:tmpl w:val="25A46FE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A85613C"/>
    <w:multiLevelType w:val="hybridMultilevel"/>
    <w:tmpl w:val="FBEC276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B760433"/>
    <w:multiLevelType w:val="hybridMultilevel"/>
    <w:tmpl w:val="DDFC94B8"/>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2B95386B"/>
    <w:multiLevelType w:val="hybridMultilevel"/>
    <w:tmpl w:val="2D0A59D2"/>
    <w:lvl w:ilvl="0" w:tplc="04130001">
      <w:start w:val="1"/>
      <w:numFmt w:val="bullet"/>
      <w:lvlText w:val=""/>
      <w:lvlJc w:val="left"/>
      <w:pPr>
        <w:tabs>
          <w:tab w:val="num" w:pos="833"/>
        </w:tabs>
        <w:ind w:left="833" w:hanging="360"/>
      </w:pPr>
      <w:rPr>
        <w:rFonts w:ascii="Symbol" w:hAnsi="Symbol" w:hint="default"/>
      </w:rPr>
    </w:lvl>
    <w:lvl w:ilvl="1" w:tplc="04130003" w:tentative="1">
      <w:start w:val="1"/>
      <w:numFmt w:val="bullet"/>
      <w:lvlText w:val="o"/>
      <w:lvlJc w:val="left"/>
      <w:pPr>
        <w:tabs>
          <w:tab w:val="num" w:pos="1553"/>
        </w:tabs>
        <w:ind w:left="1553" w:hanging="360"/>
      </w:pPr>
      <w:rPr>
        <w:rFonts w:ascii="Courier New" w:hAnsi="Courier New" w:cs="Courier New"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18" w15:restartNumberingAfterBreak="0">
    <w:nsid w:val="2CEE6C4D"/>
    <w:multiLevelType w:val="hybridMultilevel"/>
    <w:tmpl w:val="1C3EC230"/>
    <w:lvl w:ilvl="0" w:tplc="FFFFFFFF">
      <w:start w:val="1"/>
      <w:numFmt w:val="decimal"/>
      <w:lvlText w:val="%1."/>
      <w:lvlJc w:val="left"/>
      <w:pPr>
        <w:tabs>
          <w:tab w:val="num" w:pos="1429"/>
        </w:tabs>
        <w:ind w:left="1429" w:hanging="360"/>
      </w:pPr>
      <w:rPr>
        <w:rFonts w:hint="default"/>
      </w:rPr>
    </w:lvl>
    <w:lvl w:ilvl="1" w:tplc="04130019" w:tentative="1">
      <w:start w:val="1"/>
      <w:numFmt w:val="lowerLetter"/>
      <w:lvlText w:val="%2."/>
      <w:lvlJc w:val="left"/>
      <w:pPr>
        <w:tabs>
          <w:tab w:val="num" w:pos="2149"/>
        </w:tabs>
        <w:ind w:left="2149" w:hanging="360"/>
      </w:pPr>
    </w:lvl>
    <w:lvl w:ilvl="2" w:tplc="0413001B" w:tentative="1">
      <w:start w:val="1"/>
      <w:numFmt w:val="lowerRoman"/>
      <w:lvlText w:val="%3."/>
      <w:lvlJc w:val="right"/>
      <w:pPr>
        <w:tabs>
          <w:tab w:val="num" w:pos="2869"/>
        </w:tabs>
        <w:ind w:left="2869" w:hanging="180"/>
      </w:pPr>
    </w:lvl>
    <w:lvl w:ilvl="3" w:tplc="0413000F" w:tentative="1">
      <w:start w:val="1"/>
      <w:numFmt w:val="decimal"/>
      <w:lvlText w:val="%4."/>
      <w:lvlJc w:val="left"/>
      <w:pPr>
        <w:tabs>
          <w:tab w:val="num" w:pos="3589"/>
        </w:tabs>
        <w:ind w:left="3589" w:hanging="360"/>
      </w:pPr>
    </w:lvl>
    <w:lvl w:ilvl="4" w:tplc="04130019" w:tentative="1">
      <w:start w:val="1"/>
      <w:numFmt w:val="lowerLetter"/>
      <w:lvlText w:val="%5."/>
      <w:lvlJc w:val="left"/>
      <w:pPr>
        <w:tabs>
          <w:tab w:val="num" w:pos="4309"/>
        </w:tabs>
        <w:ind w:left="4309" w:hanging="360"/>
      </w:pPr>
    </w:lvl>
    <w:lvl w:ilvl="5" w:tplc="0413001B" w:tentative="1">
      <w:start w:val="1"/>
      <w:numFmt w:val="lowerRoman"/>
      <w:lvlText w:val="%6."/>
      <w:lvlJc w:val="right"/>
      <w:pPr>
        <w:tabs>
          <w:tab w:val="num" w:pos="5029"/>
        </w:tabs>
        <w:ind w:left="5029" w:hanging="180"/>
      </w:pPr>
    </w:lvl>
    <w:lvl w:ilvl="6" w:tplc="0413000F" w:tentative="1">
      <w:start w:val="1"/>
      <w:numFmt w:val="decimal"/>
      <w:lvlText w:val="%7."/>
      <w:lvlJc w:val="left"/>
      <w:pPr>
        <w:tabs>
          <w:tab w:val="num" w:pos="5749"/>
        </w:tabs>
        <w:ind w:left="5749" w:hanging="360"/>
      </w:pPr>
    </w:lvl>
    <w:lvl w:ilvl="7" w:tplc="04130019" w:tentative="1">
      <w:start w:val="1"/>
      <w:numFmt w:val="lowerLetter"/>
      <w:lvlText w:val="%8."/>
      <w:lvlJc w:val="left"/>
      <w:pPr>
        <w:tabs>
          <w:tab w:val="num" w:pos="6469"/>
        </w:tabs>
        <w:ind w:left="6469" w:hanging="360"/>
      </w:pPr>
    </w:lvl>
    <w:lvl w:ilvl="8" w:tplc="0413001B" w:tentative="1">
      <w:start w:val="1"/>
      <w:numFmt w:val="lowerRoman"/>
      <w:lvlText w:val="%9."/>
      <w:lvlJc w:val="right"/>
      <w:pPr>
        <w:tabs>
          <w:tab w:val="num" w:pos="7189"/>
        </w:tabs>
        <w:ind w:left="7189" w:hanging="180"/>
      </w:pPr>
    </w:lvl>
  </w:abstractNum>
  <w:abstractNum w:abstractNumId="19" w15:restartNumberingAfterBreak="0">
    <w:nsid w:val="2D3E6730"/>
    <w:multiLevelType w:val="hybridMultilevel"/>
    <w:tmpl w:val="53345380"/>
    <w:lvl w:ilvl="0" w:tplc="C0761692">
      <w:start w:val="1"/>
      <w:numFmt w:val="bullet"/>
      <w:pStyle w:val="opsommingbullit"/>
      <w:lvlText w:val=""/>
      <w:lvlJc w:val="left"/>
      <w:pPr>
        <w:tabs>
          <w:tab w:val="num" w:pos="1097"/>
        </w:tabs>
        <w:ind w:left="907" w:hanging="170"/>
      </w:pPr>
      <w:rPr>
        <w:rFonts w:ascii="Wingdings" w:hAnsi="Wingdings" w:hint="default"/>
        <w:color w:val="auto"/>
        <w:sz w:val="16"/>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F27987"/>
    <w:multiLevelType w:val="multilevel"/>
    <w:tmpl w:val="429A8916"/>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rFonts w:ascii="Arial" w:hAnsi="Arial" w:hint="default"/>
        <w:b/>
        <w:i w:val="0"/>
        <w:color w:val="auto"/>
        <w:sz w:val="18"/>
        <w:szCs w:val="18"/>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21" w15:restartNumberingAfterBreak="0">
    <w:nsid w:val="39D27154"/>
    <w:multiLevelType w:val="hybridMultilevel"/>
    <w:tmpl w:val="B002DC0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2D2F52"/>
    <w:multiLevelType w:val="hybridMultilevel"/>
    <w:tmpl w:val="4374079C"/>
    <w:lvl w:ilvl="0" w:tplc="04130001">
      <w:start w:val="1"/>
      <w:numFmt w:val="bullet"/>
      <w:lvlText w:val=""/>
      <w:lvlJc w:val="left"/>
      <w:pPr>
        <w:tabs>
          <w:tab w:val="num" w:pos="833"/>
        </w:tabs>
        <w:ind w:left="833" w:hanging="360"/>
      </w:pPr>
      <w:rPr>
        <w:rFonts w:ascii="Symbol" w:hAnsi="Symbol" w:hint="default"/>
      </w:rPr>
    </w:lvl>
    <w:lvl w:ilvl="1" w:tplc="04130003" w:tentative="1">
      <w:start w:val="1"/>
      <w:numFmt w:val="bullet"/>
      <w:lvlText w:val="o"/>
      <w:lvlJc w:val="left"/>
      <w:pPr>
        <w:tabs>
          <w:tab w:val="num" w:pos="1553"/>
        </w:tabs>
        <w:ind w:left="1553" w:hanging="360"/>
      </w:pPr>
      <w:rPr>
        <w:rFonts w:ascii="Courier New" w:hAnsi="Courier New" w:cs="Courier New"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23" w15:restartNumberingAfterBreak="0">
    <w:nsid w:val="539A0410"/>
    <w:multiLevelType w:val="hybridMultilevel"/>
    <w:tmpl w:val="2E8C18F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E96B05"/>
    <w:multiLevelType w:val="hybridMultilevel"/>
    <w:tmpl w:val="DF80B8C8"/>
    <w:lvl w:ilvl="0" w:tplc="FFFFFFFF">
      <w:start w:val="1"/>
      <w:numFmt w:val="decimal"/>
      <w:lvlText w:val="%1."/>
      <w:lvlJc w:val="left"/>
      <w:pPr>
        <w:tabs>
          <w:tab w:val="num" w:pos="1429"/>
        </w:tabs>
        <w:ind w:left="1429" w:hanging="360"/>
      </w:pPr>
      <w:rPr>
        <w:rFonts w:hint="default"/>
      </w:rPr>
    </w:lvl>
    <w:lvl w:ilvl="1" w:tplc="04130003" w:tentative="1">
      <w:start w:val="1"/>
      <w:numFmt w:val="bullet"/>
      <w:lvlText w:val="o"/>
      <w:lvlJc w:val="left"/>
      <w:pPr>
        <w:tabs>
          <w:tab w:val="num" w:pos="2152"/>
        </w:tabs>
        <w:ind w:left="2152" w:hanging="360"/>
      </w:pPr>
      <w:rPr>
        <w:rFonts w:ascii="Courier New" w:hAnsi="Courier New" w:cs="Courier New" w:hint="default"/>
      </w:rPr>
    </w:lvl>
    <w:lvl w:ilvl="2" w:tplc="04130005" w:tentative="1">
      <w:start w:val="1"/>
      <w:numFmt w:val="bullet"/>
      <w:lvlText w:val=""/>
      <w:lvlJc w:val="left"/>
      <w:pPr>
        <w:tabs>
          <w:tab w:val="num" w:pos="2872"/>
        </w:tabs>
        <w:ind w:left="2872" w:hanging="360"/>
      </w:pPr>
      <w:rPr>
        <w:rFonts w:ascii="Wingdings" w:hAnsi="Wingdings" w:hint="default"/>
      </w:rPr>
    </w:lvl>
    <w:lvl w:ilvl="3" w:tplc="04130001" w:tentative="1">
      <w:start w:val="1"/>
      <w:numFmt w:val="bullet"/>
      <w:lvlText w:val=""/>
      <w:lvlJc w:val="left"/>
      <w:pPr>
        <w:tabs>
          <w:tab w:val="num" w:pos="3592"/>
        </w:tabs>
        <w:ind w:left="3592" w:hanging="360"/>
      </w:pPr>
      <w:rPr>
        <w:rFonts w:ascii="Symbol" w:hAnsi="Symbol" w:hint="default"/>
      </w:rPr>
    </w:lvl>
    <w:lvl w:ilvl="4" w:tplc="04130003" w:tentative="1">
      <w:start w:val="1"/>
      <w:numFmt w:val="bullet"/>
      <w:lvlText w:val="o"/>
      <w:lvlJc w:val="left"/>
      <w:pPr>
        <w:tabs>
          <w:tab w:val="num" w:pos="4312"/>
        </w:tabs>
        <w:ind w:left="4312" w:hanging="360"/>
      </w:pPr>
      <w:rPr>
        <w:rFonts w:ascii="Courier New" w:hAnsi="Courier New" w:cs="Courier New" w:hint="default"/>
      </w:rPr>
    </w:lvl>
    <w:lvl w:ilvl="5" w:tplc="04130005" w:tentative="1">
      <w:start w:val="1"/>
      <w:numFmt w:val="bullet"/>
      <w:lvlText w:val=""/>
      <w:lvlJc w:val="left"/>
      <w:pPr>
        <w:tabs>
          <w:tab w:val="num" w:pos="5032"/>
        </w:tabs>
        <w:ind w:left="5032" w:hanging="360"/>
      </w:pPr>
      <w:rPr>
        <w:rFonts w:ascii="Wingdings" w:hAnsi="Wingdings" w:hint="default"/>
      </w:rPr>
    </w:lvl>
    <w:lvl w:ilvl="6" w:tplc="04130001" w:tentative="1">
      <w:start w:val="1"/>
      <w:numFmt w:val="bullet"/>
      <w:lvlText w:val=""/>
      <w:lvlJc w:val="left"/>
      <w:pPr>
        <w:tabs>
          <w:tab w:val="num" w:pos="5752"/>
        </w:tabs>
        <w:ind w:left="5752" w:hanging="360"/>
      </w:pPr>
      <w:rPr>
        <w:rFonts w:ascii="Symbol" w:hAnsi="Symbol" w:hint="default"/>
      </w:rPr>
    </w:lvl>
    <w:lvl w:ilvl="7" w:tplc="04130003" w:tentative="1">
      <w:start w:val="1"/>
      <w:numFmt w:val="bullet"/>
      <w:lvlText w:val="o"/>
      <w:lvlJc w:val="left"/>
      <w:pPr>
        <w:tabs>
          <w:tab w:val="num" w:pos="6472"/>
        </w:tabs>
        <w:ind w:left="6472" w:hanging="360"/>
      </w:pPr>
      <w:rPr>
        <w:rFonts w:ascii="Courier New" w:hAnsi="Courier New" w:cs="Courier New" w:hint="default"/>
      </w:rPr>
    </w:lvl>
    <w:lvl w:ilvl="8" w:tplc="04130005" w:tentative="1">
      <w:start w:val="1"/>
      <w:numFmt w:val="bullet"/>
      <w:lvlText w:val=""/>
      <w:lvlJc w:val="left"/>
      <w:pPr>
        <w:tabs>
          <w:tab w:val="num" w:pos="7192"/>
        </w:tabs>
        <w:ind w:left="7192" w:hanging="360"/>
      </w:pPr>
      <w:rPr>
        <w:rFonts w:ascii="Wingdings" w:hAnsi="Wingdings" w:hint="default"/>
      </w:rPr>
    </w:lvl>
  </w:abstractNum>
  <w:abstractNum w:abstractNumId="25" w15:restartNumberingAfterBreak="0">
    <w:nsid w:val="58AB519F"/>
    <w:multiLevelType w:val="hybridMultilevel"/>
    <w:tmpl w:val="EDF6834E"/>
    <w:lvl w:ilvl="0" w:tplc="04130001">
      <w:start w:val="1"/>
      <w:numFmt w:val="bullet"/>
      <w:lvlText w:val=""/>
      <w:lvlJc w:val="left"/>
      <w:pPr>
        <w:tabs>
          <w:tab w:val="num" w:pos="833"/>
        </w:tabs>
        <w:ind w:left="833" w:hanging="360"/>
      </w:pPr>
      <w:rPr>
        <w:rFonts w:ascii="Symbol" w:hAnsi="Symbol" w:hint="default"/>
      </w:rPr>
    </w:lvl>
    <w:lvl w:ilvl="1" w:tplc="04130003" w:tentative="1">
      <w:start w:val="1"/>
      <w:numFmt w:val="bullet"/>
      <w:lvlText w:val="o"/>
      <w:lvlJc w:val="left"/>
      <w:pPr>
        <w:tabs>
          <w:tab w:val="num" w:pos="1553"/>
        </w:tabs>
        <w:ind w:left="1553" w:hanging="360"/>
      </w:pPr>
      <w:rPr>
        <w:rFonts w:ascii="Courier New" w:hAnsi="Courier New" w:cs="Courier New"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26" w15:restartNumberingAfterBreak="0">
    <w:nsid w:val="5E60516A"/>
    <w:multiLevelType w:val="hybridMultilevel"/>
    <w:tmpl w:val="E69CB57A"/>
    <w:lvl w:ilvl="0" w:tplc="E21865A0">
      <w:start w:val="1"/>
      <w:numFmt w:val="bullet"/>
      <w:lvlText w:val="-"/>
      <w:lvlJc w:val="left"/>
      <w:pPr>
        <w:ind w:left="360" w:hanging="360"/>
      </w:pPr>
      <w:rPr>
        <w:rFonts w:ascii="Arial" w:eastAsia="Times New Roman" w:hAnsi="Arial" w:hint="default"/>
      </w:rPr>
    </w:lvl>
    <w:lvl w:ilvl="1" w:tplc="04130003">
      <w:start w:val="1"/>
      <w:numFmt w:val="bullet"/>
      <w:lvlText w:val="o"/>
      <w:lvlJc w:val="left"/>
      <w:pPr>
        <w:ind w:left="1080" w:hanging="360"/>
      </w:pPr>
      <w:rPr>
        <w:rFonts w:ascii="Courier New" w:hAnsi="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hint="default"/>
      </w:rPr>
    </w:lvl>
    <w:lvl w:ilvl="8" w:tplc="04130005">
      <w:start w:val="1"/>
      <w:numFmt w:val="bullet"/>
      <w:lvlText w:val=""/>
      <w:lvlJc w:val="left"/>
      <w:pPr>
        <w:ind w:left="6120" w:hanging="360"/>
      </w:pPr>
      <w:rPr>
        <w:rFonts w:ascii="Wingdings" w:hAnsi="Wingdings" w:hint="default"/>
      </w:rPr>
    </w:lvl>
  </w:abstractNum>
  <w:abstractNum w:abstractNumId="27" w15:restartNumberingAfterBreak="0">
    <w:nsid w:val="61653A21"/>
    <w:multiLevelType w:val="hybridMultilevel"/>
    <w:tmpl w:val="FC1ED1E4"/>
    <w:lvl w:ilvl="0" w:tplc="0413000F">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62412C48"/>
    <w:multiLevelType w:val="hybridMultilevel"/>
    <w:tmpl w:val="03702D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33D7302"/>
    <w:multiLevelType w:val="hybridMultilevel"/>
    <w:tmpl w:val="DFE27092"/>
    <w:lvl w:ilvl="0" w:tplc="FFFFFFFF">
      <w:start w:val="1"/>
      <w:numFmt w:val="decimal"/>
      <w:lvlText w:val="%1."/>
      <w:lvlJc w:val="left"/>
      <w:pPr>
        <w:tabs>
          <w:tab w:val="num" w:pos="1429"/>
        </w:tabs>
        <w:ind w:left="1429" w:hanging="360"/>
      </w:pPr>
      <w:rPr>
        <w:rFonts w:hint="default"/>
      </w:rPr>
    </w:lvl>
    <w:lvl w:ilvl="1" w:tplc="04130019" w:tentative="1">
      <w:start w:val="1"/>
      <w:numFmt w:val="lowerLetter"/>
      <w:lvlText w:val="%2."/>
      <w:lvlJc w:val="left"/>
      <w:pPr>
        <w:tabs>
          <w:tab w:val="num" w:pos="2149"/>
        </w:tabs>
        <w:ind w:left="2149" w:hanging="360"/>
      </w:pPr>
    </w:lvl>
    <w:lvl w:ilvl="2" w:tplc="0413001B" w:tentative="1">
      <w:start w:val="1"/>
      <w:numFmt w:val="lowerRoman"/>
      <w:lvlText w:val="%3."/>
      <w:lvlJc w:val="right"/>
      <w:pPr>
        <w:tabs>
          <w:tab w:val="num" w:pos="2869"/>
        </w:tabs>
        <w:ind w:left="2869" w:hanging="180"/>
      </w:pPr>
    </w:lvl>
    <w:lvl w:ilvl="3" w:tplc="0413000F" w:tentative="1">
      <w:start w:val="1"/>
      <w:numFmt w:val="decimal"/>
      <w:lvlText w:val="%4."/>
      <w:lvlJc w:val="left"/>
      <w:pPr>
        <w:tabs>
          <w:tab w:val="num" w:pos="3589"/>
        </w:tabs>
        <w:ind w:left="3589" w:hanging="360"/>
      </w:pPr>
    </w:lvl>
    <w:lvl w:ilvl="4" w:tplc="04130019" w:tentative="1">
      <w:start w:val="1"/>
      <w:numFmt w:val="lowerLetter"/>
      <w:lvlText w:val="%5."/>
      <w:lvlJc w:val="left"/>
      <w:pPr>
        <w:tabs>
          <w:tab w:val="num" w:pos="4309"/>
        </w:tabs>
        <w:ind w:left="4309" w:hanging="360"/>
      </w:pPr>
    </w:lvl>
    <w:lvl w:ilvl="5" w:tplc="0413001B" w:tentative="1">
      <w:start w:val="1"/>
      <w:numFmt w:val="lowerRoman"/>
      <w:lvlText w:val="%6."/>
      <w:lvlJc w:val="right"/>
      <w:pPr>
        <w:tabs>
          <w:tab w:val="num" w:pos="5029"/>
        </w:tabs>
        <w:ind w:left="5029" w:hanging="180"/>
      </w:pPr>
    </w:lvl>
    <w:lvl w:ilvl="6" w:tplc="0413000F" w:tentative="1">
      <w:start w:val="1"/>
      <w:numFmt w:val="decimal"/>
      <w:lvlText w:val="%7."/>
      <w:lvlJc w:val="left"/>
      <w:pPr>
        <w:tabs>
          <w:tab w:val="num" w:pos="5749"/>
        </w:tabs>
        <w:ind w:left="5749" w:hanging="360"/>
      </w:pPr>
    </w:lvl>
    <w:lvl w:ilvl="7" w:tplc="04130019" w:tentative="1">
      <w:start w:val="1"/>
      <w:numFmt w:val="lowerLetter"/>
      <w:lvlText w:val="%8."/>
      <w:lvlJc w:val="left"/>
      <w:pPr>
        <w:tabs>
          <w:tab w:val="num" w:pos="6469"/>
        </w:tabs>
        <w:ind w:left="6469" w:hanging="360"/>
      </w:pPr>
    </w:lvl>
    <w:lvl w:ilvl="8" w:tplc="0413001B" w:tentative="1">
      <w:start w:val="1"/>
      <w:numFmt w:val="lowerRoman"/>
      <w:lvlText w:val="%9."/>
      <w:lvlJc w:val="right"/>
      <w:pPr>
        <w:tabs>
          <w:tab w:val="num" w:pos="7189"/>
        </w:tabs>
        <w:ind w:left="7189" w:hanging="180"/>
      </w:pPr>
    </w:lvl>
  </w:abstractNum>
  <w:abstractNum w:abstractNumId="31" w15:restartNumberingAfterBreak="0">
    <w:nsid w:val="663D6F37"/>
    <w:multiLevelType w:val="hybridMultilevel"/>
    <w:tmpl w:val="32DA6534"/>
    <w:lvl w:ilvl="0" w:tplc="158CDE98">
      <w:start w:val="1"/>
      <w:numFmt w:val="bullet"/>
      <w:lvlText w:val=""/>
      <w:lvlJc w:val="left"/>
      <w:pPr>
        <w:tabs>
          <w:tab w:val="num" w:pos="473"/>
        </w:tabs>
        <w:ind w:left="473" w:hanging="360"/>
      </w:pPr>
      <w:rPr>
        <w:rFonts w:ascii="Wingdings" w:hAnsi="Wingdings" w:hint="default"/>
      </w:rPr>
    </w:lvl>
    <w:lvl w:ilvl="1" w:tplc="04130003" w:tentative="1">
      <w:start w:val="1"/>
      <w:numFmt w:val="bullet"/>
      <w:lvlText w:val="o"/>
      <w:lvlJc w:val="left"/>
      <w:pPr>
        <w:tabs>
          <w:tab w:val="num" w:pos="1553"/>
        </w:tabs>
        <w:ind w:left="1553" w:hanging="360"/>
      </w:pPr>
      <w:rPr>
        <w:rFonts w:ascii="Courier New" w:hAnsi="Courier New" w:cs="Courier New"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32" w15:restartNumberingAfterBreak="0">
    <w:nsid w:val="69052BCC"/>
    <w:multiLevelType w:val="hybridMultilevel"/>
    <w:tmpl w:val="C3866C64"/>
    <w:lvl w:ilvl="0" w:tplc="ED24FC92">
      <w:start w:val="1"/>
      <w:numFmt w:val="decimal"/>
      <w:pStyle w:val="genummerdstandaard"/>
      <w:lvlText w:val="%1."/>
      <w:lvlJc w:val="left"/>
      <w:pPr>
        <w:tabs>
          <w:tab w:val="num" w:pos="510"/>
        </w:tabs>
        <w:ind w:left="510" w:hanging="397"/>
      </w:pPr>
      <w:rPr>
        <w:rFonts w:ascii="Arial" w:hAnsi="Arial" w:hint="default"/>
        <w:b w:val="0"/>
        <w:i w:val="0"/>
        <w:sz w:val="16"/>
      </w:rPr>
    </w:lvl>
    <w:lvl w:ilvl="1" w:tplc="04130019" w:tentative="1">
      <w:start w:val="1"/>
      <w:numFmt w:val="lowerLetter"/>
      <w:lvlText w:val="%2."/>
      <w:lvlJc w:val="left"/>
      <w:pPr>
        <w:tabs>
          <w:tab w:val="num" w:pos="532"/>
        </w:tabs>
        <w:ind w:left="532" w:hanging="360"/>
      </w:pPr>
    </w:lvl>
    <w:lvl w:ilvl="2" w:tplc="0413001B" w:tentative="1">
      <w:start w:val="1"/>
      <w:numFmt w:val="lowerRoman"/>
      <w:lvlText w:val="%3."/>
      <w:lvlJc w:val="right"/>
      <w:pPr>
        <w:tabs>
          <w:tab w:val="num" w:pos="1252"/>
        </w:tabs>
        <w:ind w:left="1252" w:hanging="180"/>
      </w:pPr>
    </w:lvl>
    <w:lvl w:ilvl="3" w:tplc="0413000F" w:tentative="1">
      <w:start w:val="1"/>
      <w:numFmt w:val="decimal"/>
      <w:lvlText w:val="%4."/>
      <w:lvlJc w:val="left"/>
      <w:pPr>
        <w:tabs>
          <w:tab w:val="num" w:pos="1972"/>
        </w:tabs>
        <w:ind w:left="1972" w:hanging="360"/>
      </w:pPr>
    </w:lvl>
    <w:lvl w:ilvl="4" w:tplc="04130019" w:tentative="1">
      <w:start w:val="1"/>
      <w:numFmt w:val="lowerLetter"/>
      <w:lvlText w:val="%5."/>
      <w:lvlJc w:val="left"/>
      <w:pPr>
        <w:tabs>
          <w:tab w:val="num" w:pos="2692"/>
        </w:tabs>
        <w:ind w:left="2692" w:hanging="360"/>
      </w:pPr>
    </w:lvl>
    <w:lvl w:ilvl="5" w:tplc="0413001B" w:tentative="1">
      <w:start w:val="1"/>
      <w:numFmt w:val="lowerRoman"/>
      <w:lvlText w:val="%6."/>
      <w:lvlJc w:val="right"/>
      <w:pPr>
        <w:tabs>
          <w:tab w:val="num" w:pos="3412"/>
        </w:tabs>
        <w:ind w:left="3412" w:hanging="180"/>
      </w:pPr>
    </w:lvl>
    <w:lvl w:ilvl="6" w:tplc="0413000F" w:tentative="1">
      <w:start w:val="1"/>
      <w:numFmt w:val="decimal"/>
      <w:lvlText w:val="%7."/>
      <w:lvlJc w:val="left"/>
      <w:pPr>
        <w:tabs>
          <w:tab w:val="num" w:pos="4132"/>
        </w:tabs>
        <w:ind w:left="4132" w:hanging="360"/>
      </w:pPr>
    </w:lvl>
    <w:lvl w:ilvl="7" w:tplc="04130019" w:tentative="1">
      <w:start w:val="1"/>
      <w:numFmt w:val="lowerLetter"/>
      <w:lvlText w:val="%8."/>
      <w:lvlJc w:val="left"/>
      <w:pPr>
        <w:tabs>
          <w:tab w:val="num" w:pos="4852"/>
        </w:tabs>
        <w:ind w:left="4852" w:hanging="360"/>
      </w:pPr>
    </w:lvl>
    <w:lvl w:ilvl="8" w:tplc="0413001B" w:tentative="1">
      <w:start w:val="1"/>
      <w:numFmt w:val="lowerRoman"/>
      <w:lvlText w:val="%9."/>
      <w:lvlJc w:val="right"/>
      <w:pPr>
        <w:tabs>
          <w:tab w:val="num" w:pos="5572"/>
        </w:tabs>
        <w:ind w:left="5572" w:hanging="180"/>
      </w:pPr>
    </w:lvl>
  </w:abstractNum>
  <w:abstractNum w:abstractNumId="33" w15:restartNumberingAfterBreak="0">
    <w:nsid w:val="74DA180B"/>
    <w:multiLevelType w:val="hybridMultilevel"/>
    <w:tmpl w:val="E354A9CE"/>
    <w:lvl w:ilvl="0" w:tplc="E34A1016">
      <w:start w:val="1"/>
      <w:numFmt w:val="bullet"/>
      <w:lvlText w:val=""/>
      <w:lvlJc w:val="left"/>
      <w:pPr>
        <w:tabs>
          <w:tab w:val="num" w:pos="2487"/>
        </w:tabs>
        <w:ind w:left="2487" w:hanging="360"/>
      </w:pPr>
      <w:rPr>
        <w:rFonts w:ascii="Symbol" w:hAnsi="Symbol" w:hint="default"/>
      </w:rPr>
    </w:lvl>
    <w:lvl w:ilvl="1" w:tplc="04130003">
      <w:start w:val="1"/>
      <w:numFmt w:val="bullet"/>
      <w:lvlText w:val="o"/>
      <w:lvlJc w:val="left"/>
      <w:pPr>
        <w:tabs>
          <w:tab w:val="num" w:pos="3207"/>
        </w:tabs>
        <w:ind w:left="3207" w:hanging="360"/>
      </w:pPr>
      <w:rPr>
        <w:rFonts w:ascii="Courier New" w:hAnsi="Courier New" w:cs="Courier New" w:hint="default"/>
      </w:rPr>
    </w:lvl>
    <w:lvl w:ilvl="2" w:tplc="C8423B7A">
      <w:numFmt w:val="bullet"/>
      <w:lvlText w:val="-"/>
      <w:lvlJc w:val="left"/>
      <w:pPr>
        <w:tabs>
          <w:tab w:val="num" w:pos="3927"/>
        </w:tabs>
        <w:ind w:left="3927" w:hanging="360"/>
      </w:pPr>
      <w:rPr>
        <w:rFonts w:ascii="Arial" w:eastAsia="Times New Roman" w:hAnsi="Arial" w:cs="Arial" w:hint="default"/>
      </w:rPr>
    </w:lvl>
    <w:lvl w:ilvl="3" w:tplc="04130001" w:tentative="1">
      <w:start w:val="1"/>
      <w:numFmt w:val="bullet"/>
      <w:lvlText w:val=""/>
      <w:lvlJc w:val="left"/>
      <w:pPr>
        <w:tabs>
          <w:tab w:val="num" w:pos="4647"/>
        </w:tabs>
        <w:ind w:left="4647" w:hanging="360"/>
      </w:pPr>
      <w:rPr>
        <w:rFonts w:ascii="Symbol" w:hAnsi="Symbol" w:hint="default"/>
      </w:rPr>
    </w:lvl>
    <w:lvl w:ilvl="4" w:tplc="04130003" w:tentative="1">
      <w:start w:val="1"/>
      <w:numFmt w:val="bullet"/>
      <w:lvlText w:val="o"/>
      <w:lvlJc w:val="left"/>
      <w:pPr>
        <w:tabs>
          <w:tab w:val="num" w:pos="5367"/>
        </w:tabs>
        <w:ind w:left="5367" w:hanging="360"/>
      </w:pPr>
      <w:rPr>
        <w:rFonts w:ascii="Courier New" w:hAnsi="Courier New" w:cs="Courier New" w:hint="default"/>
      </w:rPr>
    </w:lvl>
    <w:lvl w:ilvl="5" w:tplc="04130005" w:tentative="1">
      <w:start w:val="1"/>
      <w:numFmt w:val="bullet"/>
      <w:lvlText w:val=""/>
      <w:lvlJc w:val="left"/>
      <w:pPr>
        <w:tabs>
          <w:tab w:val="num" w:pos="6087"/>
        </w:tabs>
        <w:ind w:left="6087" w:hanging="360"/>
      </w:pPr>
      <w:rPr>
        <w:rFonts w:ascii="Wingdings" w:hAnsi="Wingdings" w:hint="default"/>
      </w:rPr>
    </w:lvl>
    <w:lvl w:ilvl="6" w:tplc="04130001" w:tentative="1">
      <w:start w:val="1"/>
      <w:numFmt w:val="bullet"/>
      <w:lvlText w:val=""/>
      <w:lvlJc w:val="left"/>
      <w:pPr>
        <w:tabs>
          <w:tab w:val="num" w:pos="6807"/>
        </w:tabs>
        <w:ind w:left="6807" w:hanging="360"/>
      </w:pPr>
      <w:rPr>
        <w:rFonts w:ascii="Symbol" w:hAnsi="Symbol" w:hint="default"/>
      </w:rPr>
    </w:lvl>
    <w:lvl w:ilvl="7" w:tplc="04130003" w:tentative="1">
      <w:start w:val="1"/>
      <w:numFmt w:val="bullet"/>
      <w:lvlText w:val="o"/>
      <w:lvlJc w:val="left"/>
      <w:pPr>
        <w:tabs>
          <w:tab w:val="num" w:pos="7527"/>
        </w:tabs>
        <w:ind w:left="7527" w:hanging="360"/>
      </w:pPr>
      <w:rPr>
        <w:rFonts w:ascii="Courier New" w:hAnsi="Courier New" w:cs="Courier New" w:hint="default"/>
      </w:rPr>
    </w:lvl>
    <w:lvl w:ilvl="8" w:tplc="04130005" w:tentative="1">
      <w:start w:val="1"/>
      <w:numFmt w:val="bullet"/>
      <w:lvlText w:val=""/>
      <w:lvlJc w:val="left"/>
      <w:pPr>
        <w:tabs>
          <w:tab w:val="num" w:pos="8247"/>
        </w:tabs>
        <w:ind w:left="8247" w:hanging="360"/>
      </w:pPr>
      <w:rPr>
        <w:rFonts w:ascii="Wingdings" w:hAnsi="Wingdings" w:hint="default"/>
      </w:rPr>
    </w:lvl>
  </w:abstractNum>
  <w:abstractNum w:abstractNumId="34" w15:restartNumberingAfterBreak="0">
    <w:nsid w:val="79632A21"/>
    <w:multiLevelType w:val="hybridMultilevel"/>
    <w:tmpl w:val="C28C137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176B5D"/>
    <w:multiLevelType w:val="hybridMultilevel"/>
    <w:tmpl w:val="14FEB6D0"/>
    <w:lvl w:ilvl="0" w:tplc="43B61BE0">
      <w:start w:val="1"/>
      <w:numFmt w:val="bullet"/>
      <w:lvlText w:val=""/>
      <w:lvlJc w:val="left"/>
      <w:pPr>
        <w:ind w:left="473" w:hanging="360"/>
      </w:pPr>
      <w:rPr>
        <w:rFonts w:ascii="Wingdings" w:hAnsi="Wingdings" w:hint="default"/>
        <w:sz w:val="16"/>
      </w:rPr>
    </w:lvl>
    <w:lvl w:ilvl="1" w:tplc="04130003" w:tentative="1">
      <w:start w:val="1"/>
      <w:numFmt w:val="bullet"/>
      <w:lvlText w:val="o"/>
      <w:lvlJc w:val="left"/>
      <w:pPr>
        <w:ind w:left="1193" w:hanging="360"/>
      </w:pPr>
      <w:rPr>
        <w:rFonts w:ascii="Courier New" w:hAnsi="Courier New" w:cs="Courier New" w:hint="default"/>
      </w:rPr>
    </w:lvl>
    <w:lvl w:ilvl="2" w:tplc="04130005" w:tentative="1">
      <w:start w:val="1"/>
      <w:numFmt w:val="bullet"/>
      <w:lvlText w:val=""/>
      <w:lvlJc w:val="left"/>
      <w:pPr>
        <w:ind w:left="1913" w:hanging="360"/>
      </w:pPr>
      <w:rPr>
        <w:rFonts w:ascii="Wingdings" w:hAnsi="Wingdings" w:hint="default"/>
      </w:rPr>
    </w:lvl>
    <w:lvl w:ilvl="3" w:tplc="04130001" w:tentative="1">
      <w:start w:val="1"/>
      <w:numFmt w:val="bullet"/>
      <w:lvlText w:val=""/>
      <w:lvlJc w:val="left"/>
      <w:pPr>
        <w:ind w:left="2633" w:hanging="360"/>
      </w:pPr>
      <w:rPr>
        <w:rFonts w:ascii="Symbol" w:hAnsi="Symbol" w:hint="default"/>
      </w:rPr>
    </w:lvl>
    <w:lvl w:ilvl="4" w:tplc="04130003" w:tentative="1">
      <w:start w:val="1"/>
      <w:numFmt w:val="bullet"/>
      <w:lvlText w:val="o"/>
      <w:lvlJc w:val="left"/>
      <w:pPr>
        <w:ind w:left="3353" w:hanging="360"/>
      </w:pPr>
      <w:rPr>
        <w:rFonts w:ascii="Courier New" w:hAnsi="Courier New" w:cs="Courier New" w:hint="default"/>
      </w:rPr>
    </w:lvl>
    <w:lvl w:ilvl="5" w:tplc="04130005" w:tentative="1">
      <w:start w:val="1"/>
      <w:numFmt w:val="bullet"/>
      <w:lvlText w:val=""/>
      <w:lvlJc w:val="left"/>
      <w:pPr>
        <w:ind w:left="4073" w:hanging="360"/>
      </w:pPr>
      <w:rPr>
        <w:rFonts w:ascii="Wingdings" w:hAnsi="Wingdings" w:hint="default"/>
      </w:rPr>
    </w:lvl>
    <w:lvl w:ilvl="6" w:tplc="04130001" w:tentative="1">
      <w:start w:val="1"/>
      <w:numFmt w:val="bullet"/>
      <w:lvlText w:val=""/>
      <w:lvlJc w:val="left"/>
      <w:pPr>
        <w:ind w:left="4793" w:hanging="360"/>
      </w:pPr>
      <w:rPr>
        <w:rFonts w:ascii="Symbol" w:hAnsi="Symbol" w:hint="default"/>
      </w:rPr>
    </w:lvl>
    <w:lvl w:ilvl="7" w:tplc="04130003" w:tentative="1">
      <w:start w:val="1"/>
      <w:numFmt w:val="bullet"/>
      <w:lvlText w:val="o"/>
      <w:lvlJc w:val="left"/>
      <w:pPr>
        <w:ind w:left="5513" w:hanging="360"/>
      </w:pPr>
      <w:rPr>
        <w:rFonts w:ascii="Courier New" w:hAnsi="Courier New" w:cs="Courier New" w:hint="default"/>
      </w:rPr>
    </w:lvl>
    <w:lvl w:ilvl="8" w:tplc="04130005" w:tentative="1">
      <w:start w:val="1"/>
      <w:numFmt w:val="bullet"/>
      <w:lvlText w:val=""/>
      <w:lvlJc w:val="left"/>
      <w:pPr>
        <w:ind w:left="6233" w:hanging="360"/>
      </w:pPr>
      <w:rPr>
        <w:rFonts w:ascii="Wingdings" w:hAnsi="Wingdings" w:hint="default"/>
      </w:rPr>
    </w:lvl>
  </w:abstractNum>
  <w:abstractNum w:abstractNumId="36" w15:restartNumberingAfterBreak="0">
    <w:nsid w:val="7EC47B7B"/>
    <w:multiLevelType w:val="hybridMultilevel"/>
    <w:tmpl w:val="C20A905E"/>
    <w:lvl w:ilvl="0" w:tplc="FFFFFFFF">
      <w:start w:val="1"/>
      <w:numFmt w:val="decimal"/>
      <w:lvlText w:val="%1."/>
      <w:lvlJc w:val="left"/>
      <w:pPr>
        <w:tabs>
          <w:tab w:val="num" w:pos="1429"/>
        </w:tabs>
        <w:ind w:left="1429" w:hanging="360"/>
      </w:pPr>
      <w:rPr>
        <w:rFonts w:hint="default"/>
      </w:rPr>
    </w:lvl>
    <w:lvl w:ilvl="1" w:tplc="04130019" w:tentative="1">
      <w:start w:val="1"/>
      <w:numFmt w:val="lowerLetter"/>
      <w:lvlText w:val="%2."/>
      <w:lvlJc w:val="left"/>
      <w:pPr>
        <w:tabs>
          <w:tab w:val="num" w:pos="2149"/>
        </w:tabs>
        <w:ind w:left="2149" w:hanging="360"/>
      </w:pPr>
    </w:lvl>
    <w:lvl w:ilvl="2" w:tplc="0413001B" w:tentative="1">
      <w:start w:val="1"/>
      <w:numFmt w:val="lowerRoman"/>
      <w:lvlText w:val="%3."/>
      <w:lvlJc w:val="right"/>
      <w:pPr>
        <w:tabs>
          <w:tab w:val="num" w:pos="2869"/>
        </w:tabs>
        <w:ind w:left="2869" w:hanging="180"/>
      </w:pPr>
    </w:lvl>
    <w:lvl w:ilvl="3" w:tplc="0413000F" w:tentative="1">
      <w:start w:val="1"/>
      <w:numFmt w:val="decimal"/>
      <w:lvlText w:val="%4."/>
      <w:lvlJc w:val="left"/>
      <w:pPr>
        <w:tabs>
          <w:tab w:val="num" w:pos="3589"/>
        </w:tabs>
        <w:ind w:left="3589" w:hanging="360"/>
      </w:pPr>
    </w:lvl>
    <w:lvl w:ilvl="4" w:tplc="04130019" w:tentative="1">
      <w:start w:val="1"/>
      <w:numFmt w:val="lowerLetter"/>
      <w:lvlText w:val="%5."/>
      <w:lvlJc w:val="left"/>
      <w:pPr>
        <w:tabs>
          <w:tab w:val="num" w:pos="4309"/>
        </w:tabs>
        <w:ind w:left="4309" w:hanging="360"/>
      </w:pPr>
    </w:lvl>
    <w:lvl w:ilvl="5" w:tplc="0413001B" w:tentative="1">
      <w:start w:val="1"/>
      <w:numFmt w:val="lowerRoman"/>
      <w:lvlText w:val="%6."/>
      <w:lvlJc w:val="right"/>
      <w:pPr>
        <w:tabs>
          <w:tab w:val="num" w:pos="5029"/>
        </w:tabs>
        <w:ind w:left="5029" w:hanging="180"/>
      </w:pPr>
    </w:lvl>
    <w:lvl w:ilvl="6" w:tplc="0413000F" w:tentative="1">
      <w:start w:val="1"/>
      <w:numFmt w:val="decimal"/>
      <w:lvlText w:val="%7."/>
      <w:lvlJc w:val="left"/>
      <w:pPr>
        <w:tabs>
          <w:tab w:val="num" w:pos="5749"/>
        </w:tabs>
        <w:ind w:left="5749" w:hanging="360"/>
      </w:pPr>
    </w:lvl>
    <w:lvl w:ilvl="7" w:tplc="04130019" w:tentative="1">
      <w:start w:val="1"/>
      <w:numFmt w:val="lowerLetter"/>
      <w:lvlText w:val="%8."/>
      <w:lvlJc w:val="left"/>
      <w:pPr>
        <w:tabs>
          <w:tab w:val="num" w:pos="6469"/>
        </w:tabs>
        <w:ind w:left="6469" w:hanging="360"/>
      </w:pPr>
    </w:lvl>
    <w:lvl w:ilvl="8" w:tplc="0413001B" w:tentative="1">
      <w:start w:val="1"/>
      <w:numFmt w:val="lowerRoman"/>
      <w:lvlText w:val="%9."/>
      <w:lvlJc w:val="right"/>
      <w:pPr>
        <w:tabs>
          <w:tab w:val="num" w:pos="7189"/>
        </w:tabs>
        <w:ind w:left="7189" w:hanging="180"/>
      </w:pPr>
    </w:lvl>
  </w:abstractNum>
  <w:num w:numId="1">
    <w:abstractNumId w:val="8"/>
  </w:num>
  <w:num w:numId="2">
    <w:abstractNumId w:val="19"/>
  </w:num>
  <w:num w:numId="3">
    <w:abstractNumId w:val="11"/>
  </w:num>
  <w:num w:numId="4">
    <w:abstractNumId w:val="1"/>
  </w:num>
  <w:num w:numId="5">
    <w:abstractNumId w:val="32"/>
  </w:num>
  <w:num w:numId="6">
    <w:abstractNumId w:val="32"/>
    <w:lvlOverride w:ilvl="0">
      <w:startOverride w:val="1"/>
    </w:lvlOverride>
  </w:num>
  <w:num w:numId="7">
    <w:abstractNumId w:val="32"/>
    <w:lvlOverride w:ilvl="0">
      <w:startOverride w:val="1"/>
    </w:lvlOverride>
  </w:num>
  <w:num w:numId="8">
    <w:abstractNumId w:val="5"/>
  </w:num>
  <w:num w:numId="9">
    <w:abstractNumId w:val="20"/>
  </w:num>
  <w:num w:numId="10">
    <w:abstractNumId w:val="20"/>
  </w:num>
  <w:num w:numId="11">
    <w:abstractNumId w:val="10"/>
  </w:num>
  <w:num w:numId="12">
    <w:abstractNumId w:val="35"/>
  </w:num>
  <w:num w:numId="13">
    <w:abstractNumId w:val="15"/>
  </w:num>
  <w:num w:numId="14">
    <w:abstractNumId w:val="22"/>
  </w:num>
  <w:num w:numId="15">
    <w:abstractNumId w:val="6"/>
  </w:num>
  <w:num w:numId="16">
    <w:abstractNumId w:val="17"/>
  </w:num>
  <w:num w:numId="17">
    <w:abstractNumId w:val="16"/>
  </w:num>
  <w:num w:numId="18">
    <w:abstractNumId w:val="30"/>
  </w:num>
  <w:num w:numId="19">
    <w:abstractNumId w:val="18"/>
  </w:num>
  <w:num w:numId="20">
    <w:abstractNumId w:val="25"/>
  </w:num>
  <w:num w:numId="21">
    <w:abstractNumId w:val="21"/>
  </w:num>
  <w:num w:numId="22">
    <w:abstractNumId w:val="2"/>
  </w:num>
  <w:num w:numId="23">
    <w:abstractNumId w:val="23"/>
  </w:num>
  <w:num w:numId="24">
    <w:abstractNumId w:val="26"/>
  </w:num>
  <w:num w:numId="25">
    <w:abstractNumId w:val="34"/>
  </w:num>
  <w:num w:numId="26">
    <w:abstractNumId w:val="12"/>
  </w:num>
  <w:num w:numId="27">
    <w:abstractNumId w:val="33"/>
  </w:num>
  <w:num w:numId="28">
    <w:abstractNumId w:val="28"/>
  </w:num>
  <w:num w:numId="29">
    <w:abstractNumId w:val="36"/>
  </w:num>
  <w:num w:numId="30">
    <w:abstractNumId w:val="24"/>
  </w:num>
  <w:num w:numId="31">
    <w:abstractNumId w:val="31"/>
  </w:num>
  <w:num w:numId="32">
    <w:abstractNumId w:val="9"/>
  </w:num>
  <w:num w:numId="33">
    <w:abstractNumId w:val="4"/>
  </w:num>
  <w:num w:numId="34">
    <w:abstractNumId w:val="27"/>
  </w:num>
  <w:num w:numId="35">
    <w:abstractNumId w:val="13"/>
  </w:num>
  <w:num w:numId="36">
    <w:abstractNumId w:val="29"/>
  </w:num>
  <w:num w:numId="37">
    <w:abstractNumId w:val="7"/>
  </w:num>
  <w:num w:numId="38">
    <w:abstractNumId w:val="14"/>
  </w:num>
  <w:num w:numId="39">
    <w:abstractNumId w:val="0"/>
  </w:num>
  <w:num w:numId="40">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39F"/>
    <w:rsid w:val="00000CB2"/>
    <w:rsid w:val="00001856"/>
    <w:rsid w:val="00003D7E"/>
    <w:rsid w:val="0001456F"/>
    <w:rsid w:val="00020AC9"/>
    <w:rsid w:val="000211E7"/>
    <w:rsid w:val="00022553"/>
    <w:rsid w:val="00024B7F"/>
    <w:rsid w:val="0002688A"/>
    <w:rsid w:val="000275A4"/>
    <w:rsid w:val="00036195"/>
    <w:rsid w:val="0005089C"/>
    <w:rsid w:val="00056CAB"/>
    <w:rsid w:val="00057F95"/>
    <w:rsid w:val="00061DF0"/>
    <w:rsid w:val="00062EF2"/>
    <w:rsid w:val="00065628"/>
    <w:rsid w:val="00072235"/>
    <w:rsid w:val="000815B4"/>
    <w:rsid w:val="00082786"/>
    <w:rsid w:val="0008288D"/>
    <w:rsid w:val="000836E3"/>
    <w:rsid w:val="00087CF5"/>
    <w:rsid w:val="0009217C"/>
    <w:rsid w:val="00094E9C"/>
    <w:rsid w:val="000A3346"/>
    <w:rsid w:val="000A3C82"/>
    <w:rsid w:val="000A625B"/>
    <w:rsid w:val="000B3139"/>
    <w:rsid w:val="000C4830"/>
    <w:rsid w:val="000D38EA"/>
    <w:rsid w:val="000D491A"/>
    <w:rsid w:val="000E1872"/>
    <w:rsid w:val="000F267A"/>
    <w:rsid w:val="000F2F8D"/>
    <w:rsid w:val="000F4D38"/>
    <w:rsid w:val="000F5498"/>
    <w:rsid w:val="000F5BDE"/>
    <w:rsid w:val="000F5E71"/>
    <w:rsid w:val="000F71B2"/>
    <w:rsid w:val="0010041E"/>
    <w:rsid w:val="00106BD9"/>
    <w:rsid w:val="00111A32"/>
    <w:rsid w:val="001154CB"/>
    <w:rsid w:val="00123A0E"/>
    <w:rsid w:val="00124940"/>
    <w:rsid w:val="00130005"/>
    <w:rsid w:val="00132392"/>
    <w:rsid w:val="001330FB"/>
    <w:rsid w:val="0013458D"/>
    <w:rsid w:val="001441D5"/>
    <w:rsid w:val="00146593"/>
    <w:rsid w:val="00147305"/>
    <w:rsid w:val="00153A26"/>
    <w:rsid w:val="0016147B"/>
    <w:rsid w:val="00172F8D"/>
    <w:rsid w:val="00175D89"/>
    <w:rsid w:val="001824DF"/>
    <w:rsid w:val="001856AB"/>
    <w:rsid w:val="001856FD"/>
    <w:rsid w:val="00191668"/>
    <w:rsid w:val="00193AB3"/>
    <w:rsid w:val="00193B56"/>
    <w:rsid w:val="00193F78"/>
    <w:rsid w:val="00196695"/>
    <w:rsid w:val="001A1F9F"/>
    <w:rsid w:val="001A3BAE"/>
    <w:rsid w:val="001A4CCC"/>
    <w:rsid w:val="001A5133"/>
    <w:rsid w:val="001B60B9"/>
    <w:rsid w:val="001B68B8"/>
    <w:rsid w:val="001C02C1"/>
    <w:rsid w:val="001C3F06"/>
    <w:rsid w:val="001D078B"/>
    <w:rsid w:val="001D133E"/>
    <w:rsid w:val="001D7480"/>
    <w:rsid w:val="001E0F8E"/>
    <w:rsid w:val="001E1596"/>
    <w:rsid w:val="001E6939"/>
    <w:rsid w:val="001F2954"/>
    <w:rsid w:val="0020183B"/>
    <w:rsid w:val="002052BC"/>
    <w:rsid w:val="0020719E"/>
    <w:rsid w:val="002118FD"/>
    <w:rsid w:val="00212622"/>
    <w:rsid w:val="002158AB"/>
    <w:rsid w:val="00215BD9"/>
    <w:rsid w:val="002235E7"/>
    <w:rsid w:val="002236A3"/>
    <w:rsid w:val="00224271"/>
    <w:rsid w:val="00226340"/>
    <w:rsid w:val="00226C1C"/>
    <w:rsid w:val="00227AF9"/>
    <w:rsid w:val="00232D7D"/>
    <w:rsid w:val="00232DB0"/>
    <w:rsid w:val="00234324"/>
    <w:rsid w:val="00235F34"/>
    <w:rsid w:val="00251332"/>
    <w:rsid w:val="00251FC2"/>
    <w:rsid w:val="00257451"/>
    <w:rsid w:val="00264D66"/>
    <w:rsid w:val="002706B5"/>
    <w:rsid w:val="002719B5"/>
    <w:rsid w:val="0027292E"/>
    <w:rsid w:val="002808B5"/>
    <w:rsid w:val="002956B1"/>
    <w:rsid w:val="002969A7"/>
    <w:rsid w:val="002A2873"/>
    <w:rsid w:val="002A33D4"/>
    <w:rsid w:val="002A6256"/>
    <w:rsid w:val="002B09A4"/>
    <w:rsid w:val="002B5E07"/>
    <w:rsid w:val="002B6A6D"/>
    <w:rsid w:val="002C0069"/>
    <w:rsid w:val="002D0BD2"/>
    <w:rsid w:val="002E060C"/>
    <w:rsid w:val="002E09C2"/>
    <w:rsid w:val="002E3AB1"/>
    <w:rsid w:val="002E4DC2"/>
    <w:rsid w:val="002F50A9"/>
    <w:rsid w:val="002F7B1D"/>
    <w:rsid w:val="002F7DE6"/>
    <w:rsid w:val="00301DF0"/>
    <w:rsid w:val="00305CEA"/>
    <w:rsid w:val="00307E00"/>
    <w:rsid w:val="00314E15"/>
    <w:rsid w:val="0031596D"/>
    <w:rsid w:val="00327D49"/>
    <w:rsid w:val="00327D5D"/>
    <w:rsid w:val="00334366"/>
    <w:rsid w:val="003412DC"/>
    <w:rsid w:val="00343123"/>
    <w:rsid w:val="00343C7C"/>
    <w:rsid w:val="003547B0"/>
    <w:rsid w:val="00363427"/>
    <w:rsid w:val="00367C66"/>
    <w:rsid w:val="0037679A"/>
    <w:rsid w:val="00377980"/>
    <w:rsid w:val="0039745D"/>
    <w:rsid w:val="003A1929"/>
    <w:rsid w:val="003A629F"/>
    <w:rsid w:val="003E3C03"/>
    <w:rsid w:val="003E660F"/>
    <w:rsid w:val="003E66D2"/>
    <w:rsid w:val="003E7246"/>
    <w:rsid w:val="003F78AA"/>
    <w:rsid w:val="00404E68"/>
    <w:rsid w:val="00405309"/>
    <w:rsid w:val="0041145A"/>
    <w:rsid w:val="0042264E"/>
    <w:rsid w:val="004227E4"/>
    <w:rsid w:val="00422D12"/>
    <w:rsid w:val="00430915"/>
    <w:rsid w:val="00430BEC"/>
    <w:rsid w:val="00431AB7"/>
    <w:rsid w:val="0043365B"/>
    <w:rsid w:val="00435267"/>
    <w:rsid w:val="00436FA2"/>
    <w:rsid w:val="00443A9C"/>
    <w:rsid w:val="00453146"/>
    <w:rsid w:val="004541CD"/>
    <w:rsid w:val="0045445D"/>
    <w:rsid w:val="00465539"/>
    <w:rsid w:val="0046635D"/>
    <w:rsid w:val="004755F8"/>
    <w:rsid w:val="00475E78"/>
    <w:rsid w:val="00477113"/>
    <w:rsid w:val="00477CD3"/>
    <w:rsid w:val="004844EA"/>
    <w:rsid w:val="004936D9"/>
    <w:rsid w:val="00493ECB"/>
    <w:rsid w:val="004A3FE7"/>
    <w:rsid w:val="004A49ED"/>
    <w:rsid w:val="004B2498"/>
    <w:rsid w:val="004D070D"/>
    <w:rsid w:val="004D439F"/>
    <w:rsid w:val="004D46BC"/>
    <w:rsid w:val="004E3D8C"/>
    <w:rsid w:val="004E7C8A"/>
    <w:rsid w:val="004F13E3"/>
    <w:rsid w:val="004F3188"/>
    <w:rsid w:val="004F41F0"/>
    <w:rsid w:val="004F6B53"/>
    <w:rsid w:val="004F6C5E"/>
    <w:rsid w:val="004F774A"/>
    <w:rsid w:val="00504096"/>
    <w:rsid w:val="005075B7"/>
    <w:rsid w:val="00514F8C"/>
    <w:rsid w:val="00515320"/>
    <w:rsid w:val="00520486"/>
    <w:rsid w:val="00523554"/>
    <w:rsid w:val="00526849"/>
    <w:rsid w:val="005366BA"/>
    <w:rsid w:val="0054384D"/>
    <w:rsid w:val="00545AAA"/>
    <w:rsid w:val="00552E85"/>
    <w:rsid w:val="0056100C"/>
    <w:rsid w:val="00564735"/>
    <w:rsid w:val="00577FBA"/>
    <w:rsid w:val="005924A2"/>
    <w:rsid w:val="00595295"/>
    <w:rsid w:val="00596CC8"/>
    <w:rsid w:val="005A47F0"/>
    <w:rsid w:val="005A6566"/>
    <w:rsid w:val="005B041E"/>
    <w:rsid w:val="005B5EC8"/>
    <w:rsid w:val="005C204E"/>
    <w:rsid w:val="005C3C3F"/>
    <w:rsid w:val="005C7062"/>
    <w:rsid w:val="005D13C0"/>
    <w:rsid w:val="005D2088"/>
    <w:rsid w:val="005D462C"/>
    <w:rsid w:val="005D6D85"/>
    <w:rsid w:val="005E580B"/>
    <w:rsid w:val="005F3011"/>
    <w:rsid w:val="005F5138"/>
    <w:rsid w:val="00604060"/>
    <w:rsid w:val="0060655F"/>
    <w:rsid w:val="006123D3"/>
    <w:rsid w:val="00612EF3"/>
    <w:rsid w:val="0061338F"/>
    <w:rsid w:val="0061456A"/>
    <w:rsid w:val="00615AB1"/>
    <w:rsid w:val="0064771B"/>
    <w:rsid w:val="00657BBD"/>
    <w:rsid w:val="006601BB"/>
    <w:rsid w:val="00660C00"/>
    <w:rsid w:val="006610F4"/>
    <w:rsid w:val="00664F89"/>
    <w:rsid w:val="0066763D"/>
    <w:rsid w:val="0067063C"/>
    <w:rsid w:val="006720C6"/>
    <w:rsid w:val="00675504"/>
    <w:rsid w:val="006768F2"/>
    <w:rsid w:val="00677CA0"/>
    <w:rsid w:val="00685344"/>
    <w:rsid w:val="00686EF0"/>
    <w:rsid w:val="00693935"/>
    <w:rsid w:val="0069579E"/>
    <w:rsid w:val="006A07BF"/>
    <w:rsid w:val="006A1F76"/>
    <w:rsid w:val="006A4A1B"/>
    <w:rsid w:val="006A4F4D"/>
    <w:rsid w:val="006A506A"/>
    <w:rsid w:val="006B0479"/>
    <w:rsid w:val="006B50DD"/>
    <w:rsid w:val="006B6B81"/>
    <w:rsid w:val="006C3B04"/>
    <w:rsid w:val="006D1E58"/>
    <w:rsid w:val="006D69DA"/>
    <w:rsid w:val="006D6AF6"/>
    <w:rsid w:val="006D7AD4"/>
    <w:rsid w:val="006E2A8C"/>
    <w:rsid w:val="006E3A49"/>
    <w:rsid w:val="006E3BE0"/>
    <w:rsid w:val="006F2C52"/>
    <w:rsid w:val="006F4B10"/>
    <w:rsid w:val="00704A00"/>
    <w:rsid w:val="00712E6E"/>
    <w:rsid w:val="00716708"/>
    <w:rsid w:val="00717EC6"/>
    <w:rsid w:val="007277F5"/>
    <w:rsid w:val="00730178"/>
    <w:rsid w:val="00730C1A"/>
    <w:rsid w:val="00746334"/>
    <w:rsid w:val="0075188D"/>
    <w:rsid w:val="00752079"/>
    <w:rsid w:val="007526DA"/>
    <w:rsid w:val="0075630E"/>
    <w:rsid w:val="007623E7"/>
    <w:rsid w:val="00762AD6"/>
    <w:rsid w:val="0077441C"/>
    <w:rsid w:val="00775926"/>
    <w:rsid w:val="00776EBE"/>
    <w:rsid w:val="00783E55"/>
    <w:rsid w:val="00784D97"/>
    <w:rsid w:val="0079022B"/>
    <w:rsid w:val="007906DE"/>
    <w:rsid w:val="007A09F7"/>
    <w:rsid w:val="007C077C"/>
    <w:rsid w:val="007C0F6D"/>
    <w:rsid w:val="007C355B"/>
    <w:rsid w:val="007C56C5"/>
    <w:rsid w:val="007C73C3"/>
    <w:rsid w:val="007D0210"/>
    <w:rsid w:val="007D15E4"/>
    <w:rsid w:val="007E0632"/>
    <w:rsid w:val="007E0CCC"/>
    <w:rsid w:val="007E2EE9"/>
    <w:rsid w:val="007E3FF6"/>
    <w:rsid w:val="007E4C30"/>
    <w:rsid w:val="007F5F61"/>
    <w:rsid w:val="0080331D"/>
    <w:rsid w:val="00804E89"/>
    <w:rsid w:val="00813902"/>
    <w:rsid w:val="00817D15"/>
    <w:rsid w:val="00820E2F"/>
    <w:rsid w:val="00820F3E"/>
    <w:rsid w:val="00822160"/>
    <w:rsid w:val="00826DBF"/>
    <w:rsid w:val="0082792D"/>
    <w:rsid w:val="00831E82"/>
    <w:rsid w:val="008378A0"/>
    <w:rsid w:val="00841CC0"/>
    <w:rsid w:val="0085396F"/>
    <w:rsid w:val="00860642"/>
    <w:rsid w:val="00861D5A"/>
    <w:rsid w:val="00862D41"/>
    <w:rsid w:val="00867B01"/>
    <w:rsid w:val="00874EE5"/>
    <w:rsid w:val="00887A24"/>
    <w:rsid w:val="00890C29"/>
    <w:rsid w:val="0089126E"/>
    <w:rsid w:val="00892D62"/>
    <w:rsid w:val="008949C5"/>
    <w:rsid w:val="008A4017"/>
    <w:rsid w:val="008B2CCA"/>
    <w:rsid w:val="008B38DF"/>
    <w:rsid w:val="008B3E5A"/>
    <w:rsid w:val="008B442E"/>
    <w:rsid w:val="008B6EAF"/>
    <w:rsid w:val="008C09DC"/>
    <w:rsid w:val="008D00FA"/>
    <w:rsid w:val="008D3797"/>
    <w:rsid w:val="008E2002"/>
    <w:rsid w:val="008E25CD"/>
    <w:rsid w:val="008E37BF"/>
    <w:rsid w:val="008E5E04"/>
    <w:rsid w:val="008F1E62"/>
    <w:rsid w:val="00900C8B"/>
    <w:rsid w:val="00906951"/>
    <w:rsid w:val="00911058"/>
    <w:rsid w:val="009114D9"/>
    <w:rsid w:val="0091276E"/>
    <w:rsid w:val="0092115E"/>
    <w:rsid w:val="00921E67"/>
    <w:rsid w:val="00930233"/>
    <w:rsid w:val="00942E84"/>
    <w:rsid w:val="00946F91"/>
    <w:rsid w:val="00947B93"/>
    <w:rsid w:val="009533B4"/>
    <w:rsid w:val="00953824"/>
    <w:rsid w:val="00953A0D"/>
    <w:rsid w:val="00960A11"/>
    <w:rsid w:val="00972DBC"/>
    <w:rsid w:val="00972F17"/>
    <w:rsid w:val="00973967"/>
    <w:rsid w:val="00976501"/>
    <w:rsid w:val="009768E5"/>
    <w:rsid w:val="009802D5"/>
    <w:rsid w:val="00985CCA"/>
    <w:rsid w:val="00986C72"/>
    <w:rsid w:val="0099119F"/>
    <w:rsid w:val="009A7368"/>
    <w:rsid w:val="009B3294"/>
    <w:rsid w:val="009B33BC"/>
    <w:rsid w:val="009B6D50"/>
    <w:rsid w:val="009C1DBD"/>
    <w:rsid w:val="009D1444"/>
    <w:rsid w:val="009F0C63"/>
    <w:rsid w:val="009F615C"/>
    <w:rsid w:val="00A00FCF"/>
    <w:rsid w:val="00A02D75"/>
    <w:rsid w:val="00A11DAA"/>
    <w:rsid w:val="00A13158"/>
    <w:rsid w:val="00A252A4"/>
    <w:rsid w:val="00A27FBC"/>
    <w:rsid w:val="00A35B45"/>
    <w:rsid w:val="00A35FE7"/>
    <w:rsid w:val="00A4700B"/>
    <w:rsid w:val="00A548B6"/>
    <w:rsid w:val="00A561C6"/>
    <w:rsid w:val="00A64C05"/>
    <w:rsid w:val="00A72C27"/>
    <w:rsid w:val="00A7477C"/>
    <w:rsid w:val="00A75387"/>
    <w:rsid w:val="00A90487"/>
    <w:rsid w:val="00A91044"/>
    <w:rsid w:val="00A929B6"/>
    <w:rsid w:val="00A937DF"/>
    <w:rsid w:val="00A9425A"/>
    <w:rsid w:val="00AA2682"/>
    <w:rsid w:val="00AA31A5"/>
    <w:rsid w:val="00AA361A"/>
    <w:rsid w:val="00AB7299"/>
    <w:rsid w:val="00AC20C0"/>
    <w:rsid w:val="00AC2E67"/>
    <w:rsid w:val="00AC5046"/>
    <w:rsid w:val="00AD3706"/>
    <w:rsid w:val="00AE029B"/>
    <w:rsid w:val="00AE0B0B"/>
    <w:rsid w:val="00AE46FB"/>
    <w:rsid w:val="00AE5E2B"/>
    <w:rsid w:val="00AE7B05"/>
    <w:rsid w:val="00AF0BDA"/>
    <w:rsid w:val="00AF333A"/>
    <w:rsid w:val="00AF33CA"/>
    <w:rsid w:val="00AF3446"/>
    <w:rsid w:val="00AF5268"/>
    <w:rsid w:val="00AF7DDC"/>
    <w:rsid w:val="00B00C68"/>
    <w:rsid w:val="00B01744"/>
    <w:rsid w:val="00B0771F"/>
    <w:rsid w:val="00B12A38"/>
    <w:rsid w:val="00B2285D"/>
    <w:rsid w:val="00B33045"/>
    <w:rsid w:val="00B4538E"/>
    <w:rsid w:val="00B60006"/>
    <w:rsid w:val="00B62BE2"/>
    <w:rsid w:val="00B633A7"/>
    <w:rsid w:val="00B6503A"/>
    <w:rsid w:val="00B65DDF"/>
    <w:rsid w:val="00B7036E"/>
    <w:rsid w:val="00B719A3"/>
    <w:rsid w:val="00B71A4A"/>
    <w:rsid w:val="00B72356"/>
    <w:rsid w:val="00B7261C"/>
    <w:rsid w:val="00B726B0"/>
    <w:rsid w:val="00BA6064"/>
    <w:rsid w:val="00BA68A2"/>
    <w:rsid w:val="00BB0B0F"/>
    <w:rsid w:val="00BB1E55"/>
    <w:rsid w:val="00BC54BB"/>
    <w:rsid w:val="00BC6BC4"/>
    <w:rsid w:val="00BE33FF"/>
    <w:rsid w:val="00BE5C9F"/>
    <w:rsid w:val="00BE70FE"/>
    <w:rsid w:val="00C01DBC"/>
    <w:rsid w:val="00C038B5"/>
    <w:rsid w:val="00C048EF"/>
    <w:rsid w:val="00C116A2"/>
    <w:rsid w:val="00C16FC8"/>
    <w:rsid w:val="00C2066B"/>
    <w:rsid w:val="00C26FFE"/>
    <w:rsid w:val="00C34465"/>
    <w:rsid w:val="00C35A67"/>
    <w:rsid w:val="00C36D7C"/>
    <w:rsid w:val="00C45439"/>
    <w:rsid w:val="00C5188A"/>
    <w:rsid w:val="00C523A6"/>
    <w:rsid w:val="00C527E8"/>
    <w:rsid w:val="00C55793"/>
    <w:rsid w:val="00C56419"/>
    <w:rsid w:val="00C569C9"/>
    <w:rsid w:val="00C60252"/>
    <w:rsid w:val="00C67269"/>
    <w:rsid w:val="00C70625"/>
    <w:rsid w:val="00C72D8B"/>
    <w:rsid w:val="00C770AB"/>
    <w:rsid w:val="00C7727C"/>
    <w:rsid w:val="00C851E6"/>
    <w:rsid w:val="00C85386"/>
    <w:rsid w:val="00C86669"/>
    <w:rsid w:val="00C962CE"/>
    <w:rsid w:val="00CA3BF7"/>
    <w:rsid w:val="00CB6946"/>
    <w:rsid w:val="00CC3B56"/>
    <w:rsid w:val="00CC5F1B"/>
    <w:rsid w:val="00CC748E"/>
    <w:rsid w:val="00CE0FB7"/>
    <w:rsid w:val="00CE427B"/>
    <w:rsid w:val="00CE69ED"/>
    <w:rsid w:val="00CE7CAC"/>
    <w:rsid w:val="00CF0808"/>
    <w:rsid w:val="00CF0E3B"/>
    <w:rsid w:val="00D0285F"/>
    <w:rsid w:val="00D11376"/>
    <w:rsid w:val="00D15E2A"/>
    <w:rsid w:val="00D263E5"/>
    <w:rsid w:val="00D30F0D"/>
    <w:rsid w:val="00D31963"/>
    <w:rsid w:val="00D3599B"/>
    <w:rsid w:val="00D42B07"/>
    <w:rsid w:val="00D466DF"/>
    <w:rsid w:val="00D52FB9"/>
    <w:rsid w:val="00D5585D"/>
    <w:rsid w:val="00D600A1"/>
    <w:rsid w:val="00D606C0"/>
    <w:rsid w:val="00D62840"/>
    <w:rsid w:val="00D63716"/>
    <w:rsid w:val="00D8128E"/>
    <w:rsid w:val="00D8205A"/>
    <w:rsid w:val="00D852A0"/>
    <w:rsid w:val="00D8635F"/>
    <w:rsid w:val="00D929D9"/>
    <w:rsid w:val="00D940AC"/>
    <w:rsid w:val="00DA153C"/>
    <w:rsid w:val="00DB1549"/>
    <w:rsid w:val="00DB3B12"/>
    <w:rsid w:val="00DB504D"/>
    <w:rsid w:val="00DB570C"/>
    <w:rsid w:val="00DB58F2"/>
    <w:rsid w:val="00DB7292"/>
    <w:rsid w:val="00DC363B"/>
    <w:rsid w:val="00DC7B8A"/>
    <w:rsid w:val="00DD139F"/>
    <w:rsid w:val="00DD18EC"/>
    <w:rsid w:val="00DD36C0"/>
    <w:rsid w:val="00DD5613"/>
    <w:rsid w:val="00DD717D"/>
    <w:rsid w:val="00DE1F05"/>
    <w:rsid w:val="00DE3647"/>
    <w:rsid w:val="00DE6FA1"/>
    <w:rsid w:val="00DF67D2"/>
    <w:rsid w:val="00E04EF3"/>
    <w:rsid w:val="00E10750"/>
    <w:rsid w:val="00E137E1"/>
    <w:rsid w:val="00E15BBE"/>
    <w:rsid w:val="00E22487"/>
    <w:rsid w:val="00E55717"/>
    <w:rsid w:val="00E646AD"/>
    <w:rsid w:val="00E660BF"/>
    <w:rsid w:val="00E66DA1"/>
    <w:rsid w:val="00E67D67"/>
    <w:rsid w:val="00E72DC1"/>
    <w:rsid w:val="00E73291"/>
    <w:rsid w:val="00E73D82"/>
    <w:rsid w:val="00E80E77"/>
    <w:rsid w:val="00E82DAA"/>
    <w:rsid w:val="00E84A26"/>
    <w:rsid w:val="00E86F9F"/>
    <w:rsid w:val="00E87BA5"/>
    <w:rsid w:val="00E916A1"/>
    <w:rsid w:val="00E96A59"/>
    <w:rsid w:val="00EA1982"/>
    <w:rsid w:val="00EA1E60"/>
    <w:rsid w:val="00EA5559"/>
    <w:rsid w:val="00EB4CA7"/>
    <w:rsid w:val="00EC20F4"/>
    <w:rsid w:val="00EC57B8"/>
    <w:rsid w:val="00EC6555"/>
    <w:rsid w:val="00ED186B"/>
    <w:rsid w:val="00ED2C06"/>
    <w:rsid w:val="00EE2BBD"/>
    <w:rsid w:val="00EF17D2"/>
    <w:rsid w:val="00EF636A"/>
    <w:rsid w:val="00F04AF0"/>
    <w:rsid w:val="00F12CF9"/>
    <w:rsid w:val="00F14A7F"/>
    <w:rsid w:val="00F15CD5"/>
    <w:rsid w:val="00F165BE"/>
    <w:rsid w:val="00F1796D"/>
    <w:rsid w:val="00F205A7"/>
    <w:rsid w:val="00F24A7A"/>
    <w:rsid w:val="00F27309"/>
    <w:rsid w:val="00F36230"/>
    <w:rsid w:val="00F37833"/>
    <w:rsid w:val="00F42E0D"/>
    <w:rsid w:val="00F540DF"/>
    <w:rsid w:val="00F56D0D"/>
    <w:rsid w:val="00F65986"/>
    <w:rsid w:val="00F66E74"/>
    <w:rsid w:val="00F715D0"/>
    <w:rsid w:val="00F71AB4"/>
    <w:rsid w:val="00F71E72"/>
    <w:rsid w:val="00F76852"/>
    <w:rsid w:val="00F8266B"/>
    <w:rsid w:val="00F90AFF"/>
    <w:rsid w:val="00FA02C6"/>
    <w:rsid w:val="00FA5F0A"/>
    <w:rsid w:val="00FB3A6C"/>
    <w:rsid w:val="00FB403B"/>
    <w:rsid w:val="00FC1734"/>
    <w:rsid w:val="00FC2998"/>
    <w:rsid w:val="00FC7AA8"/>
    <w:rsid w:val="00FE5C65"/>
    <w:rsid w:val="00FF46D9"/>
    <w:rsid w:val="00FF5CFB"/>
    <w:rsid w:val="00FF7BB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FDD0252"/>
  <w15:docId w15:val="{A373438B-2002-4B51-90AD-B056469B8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pPr>
      <w:spacing w:after="120" w:line="312" w:lineRule="auto"/>
      <w:ind w:left="737"/>
    </w:pPr>
    <w:rPr>
      <w:rFonts w:ascii="Arial" w:hAnsi="Arial"/>
      <w:sz w:val="19"/>
      <w:szCs w:val="24"/>
    </w:rPr>
  </w:style>
  <w:style w:type="paragraph" w:styleId="Kop1">
    <w:name w:val="heading 1"/>
    <w:aliases w:val="Hoofdstuk,Section Heading,sectionHeading,hoofdstuk,hfd + Justified,Left:  0 mm,First line:  0 mm + Justified...,Hoofdstuk nummer"/>
    <w:basedOn w:val="Standaard"/>
    <w:next w:val="Standaard"/>
    <w:qFormat/>
    <w:pPr>
      <w:keepNext/>
      <w:pageBreakBefore/>
      <w:numPr>
        <w:numId w:val="1"/>
      </w:numPr>
      <w:spacing w:before="240" w:after="60"/>
      <w:outlineLvl w:val="0"/>
    </w:pPr>
    <w:rPr>
      <w:rFonts w:cs="Arial"/>
      <w:b/>
      <w:bCs/>
      <w:kern w:val="32"/>
      <w:sz w:val="22"/>
      <w:szCs w:val="32"/>
    </w:rPr>
  </w:style>
  <w:style w:type="paragraph" w:styleId="Kop2">
    <w:name w:val="heading 2"/>
    <w:aliases w:val="Bijlage,Reset numbering,Paragraaf,paragraaf,paragraafnummer,h2,H2,Heading 2 Hidden,Level 2 Topic Heading,...t,..."/>
    <w:basedOn w:val="Standaard"/>
    <w:next w:val="Standaard"/>
    <w:qFormat/>
    <w:pPr>
      <w:keepNext/>
      <w:numPr>
        <w:ilvl w:val="1"/>
        <w:numId w:val="1"/>
      </w:numPr>
      <w:spacing w:before="360" w:after="0"/>
      <w:outlineLvl w:val="1"/>
    </w:pPr>
    <w:rPr>
      <w:rFonts w:cs="Arial"/>
      <w:b/>
      <w:bCs/>
      <w:iCs/>
      <w:sz w:val="22"/>
      <w:szCs w:val="28"/>
    </w:rPr>
  </w:style>
  <w:style w:type="paragraph" w:styleId="Kop3">
    <w:name w:val="heading 3"/>
    <w:aliases w:val="Voorwoord,Level 1 - 1,Sub-paragraaf,subparagraaf + Voor:  0 pt + Voor: ...,subparagraaf,Subparagraaf,H3,h3"/>
    <w:basedOn w:val="Standaard"/>
    <w:next w:val="Standaard"/>
    <w:qFormat/>
    <w:pPr>
      <w:keepNext/>
      <w:numPr>
        <w:ilvl w:val="2"/>
        <w:numId w:val="1"/>
      </w:numPr>
      <w:spacing w:before="240" w:after="0"/>
      <w:outlineLvl w:val="2"/>
    </w:pPr>
    <w:rPr>
      <w:rFonts w:cs="Arial"/>
      <w:b/>
      <w:bCs/>
      <w:sz w:val="20"/>
      <w:szCs w:val="26"/>
    </w:rPr>
  </w:style>
  <w:style w:type="paragraph" w:styleId="Kop4">
    <w:name w:val="heading 4"/>
    <w:aliases w:val="Level 2 - a"/>
    <w:basedOn w:val="Kop3"/>
    <w:next w:val="Standaard"/>
    <w:qFormat/>
    <w:pPr>
      <w:numPr>
        <w:ilvl w:val="3"/>
      </w:numPr>
      <w:outlineLvl w:val="3"/>
    </w:pPr>
    <w:rPr>
      <w:bCs w:val="0"/>
      <w:szCs w:val="28"/>
    </w:rPr>
  </w:style>
  <w:style w:type="paragraph" w:styleId="Kop5">
    <w:name w:val="heading 5"/>
    <w:aliases w:val="Level 3 - i"/>
    <w:basedOn w:val="Kop3"/>
    <w:next w:val="Standaard"/>
    <w:qFormat/>
    <w:pPr>
      <w:numPr>
        <w:ilvl w:val="4"/>
      </w:numPr>
      <w:outlineLvl w:val="4"/>
    </w:pPr>
    <w:rPr>
      <w:bCs w:val="0"/>
      <w:iCs/>
    </w:rPr>
  </w:style>
  <w:style w:type="paragraph" w:styleId="Kop6">
    <w:name w:val="heading 6"/>
    <w:basedOn w:val="Standaard"/>
    <w:next w:val="Standaard"/>
    <w:qFormat/>
    <w:pPr>
      <w:keepNext/>
      <w:spacing w:before="60" w:after="0"/>
      <w:ind w:left="47"/>
      <w:outlineLvl w:val="5"/>
    </w:pPr>
    <w:rPr>
      <w:b/>
      <w:bCs/>
      <w:smallCaps/>
    </w:rPr>
  </w:style>
  <w:style w:type="paragraph" w:styleId="Kop7">
    <w:name w:val="heading 7"/>
    <w:basedOn w:val="Standaard"/>
    <w:next w:val="Standaard"/>
    <w:qFormat/>
    <w:pPr>
      <w:keepNext/>
      <w:spacing w:before="60" w:after="0"/>
      <w:ind w:left="110"/>
      <w:outlineLvl w:val="6"/>
    </w:pPr>
    <w:rPr>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customStyle="1" w:styleId="tussenkop">
    <w:name w:val="tussenkop"/>
    <w:basedOn w:val="Kop5"/>
    <w:next w:val="Standaard"/>
    <w:pPr>
      <w:numPr>
        <w:ilvl w:val="0"/>
        <w:numId w:val="0"/>
      </w:numPr>
      <w:ind w:left="737"/>
    </w:pPr>
    <w:rPr>
      <w:i/>
    </w:rPr>
  </w:style>
  <w:style w:type="paragraph" w:customStyle="1" w:styleId="opsommingbullit">
    <w:name w:val="opsomming bullit"/>
    <w:basedOn w:val="Standaard"/>
    <w:pPr>
      <w:numPr>
        <w:numId w:val="2"/>
      </w:numPr>
      <w:spacing w:after="0"/>
      <w:ind w:left="1021" w:hanging="284"/>
    </w:pPr>
  </w:style>
  <w:style w:type="paragraph" w:customStyle="1" w:styleId="opsommingletter">
    <w:name w:val="opsomming letter"/>
    <w:basedOn w:val="Standaard"/>
    <w:pPr>
      <w:spacing w:after="0"/>
      <w:ind w:left="0"/>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character" w:styleId="Hyperlink">
    <w:name w:val="Hyperlink"/>
    <w:rPr>
      <w:color w:val="0000FF"/>
      <w:u w:val="single"/>
    </w:rPr>
  </w:style>
  <w:style w:type="paragraph" w:customStyle="1" w:styleId="kopvoorblad">
    <w:name w:val="kop voorblad"/>
    <w:basedOn w:val="Koptekst"/>
    <w:pPr>
      <w:tabs>
        <w:tab w:val="clear" w:pos="4536"/>
        <w:tab w:val="clear" w:pos="9072"/>
      </w:tabs>
      <w:jc w:val="center"/>
    </w:pPr>
    <w:rPr>
      <w:b/>
      <w:sz w:val="44"/>
    </w:rPr>
  </w:style>
  <w:style w:type="paragraph" w:customStyle="1" w:styleId="onderkopvoorblad">
    <w:name w:val="onderkop voorblad"/>
    <w:basedOn w:val="kopvoorblad"/>
    <w:rPr>
      <w:sz w:val="32"/>
    </w:rPr>
  </w:style>
  <w:style w:type="paragraph" w:customStyle="1" w:styleId="inhoudmanagement">
    <w:name w:val="inhoud/management"/>
    <w:basedOn w:val="Standaard"/>
    <w:next w:val="Standaard"/>
    <w:pPr>
      <w:pageBreakBefore/>
      <w:tabs>
        <w:tab w:val="left" w:pos="1440"/>
      </w:tabs>
    </w:pPr>
    <w:rPr>
      <w:b/>
      <w:sz w:val="22"/>
    </w:rPr>
  </w:style>
  <w:style w:type="paragraph" w:styleId="Plattetekstinspringen">
    <w:name w:val="Body Text Indent"/>
    <w:basedOn w:val="Standaard"/>
  </w:style>
  <w:style w:type="paragraph" w:customStyle="1" w:styleId="genummerdstandaard">
    <w:name w:val="genummerd standaard"/>
    <w:basedOn w:val="Standaard"/>
    <w:pPr>
      <w:numPr>
        <w:numId w:val="5"/>
      </w:numPr>
      <w:spacing w:after="0" w:line="360" w:lineRule="auto"/>
    </w:pPr>
    <w:rPr>
      <w:rFonts w:cs="Arial"/>
      <w:sz w:val="20"/>
    </w:rPr>
  </w:style>
  <w:style w:type="paragraph" w:customStyle="1" w:styleId="inspringenzonderteken">
    <w:name w:val="inspringen zonder teken"/>
    <w:basedOn w:val="Standaard"/>
    <w:pPr>
      <w:spacing w:after="0"/>
      <w:ind w:left="851"/>
    </w:pPr>
    <w:rPr>
      <w:lang w:val="fr-FR"/>
    </w:rPr>
  </w:style>
  <w:style w:type="paragraph" w:customStyle="1" w:styleId="opsommingnummer">
    <w:name w:val="opsomming nummer"/>
    <w:basedOn w:val="opsommingletter"/>
    <w:pPr>
      <w:numPr>
        <w:numId w:val="4"/>
      </w:numPr>
      <w:spacing w:after="120"/>
    </w:pPr>
  </w:style>
  <w:style w:type="paragraph" w:customStyle="1" w:styleId="bijlage">
    <w:name w:val="bijlage"/>
    <w:basedOn w:val="Standaard"/>
    <w:next w:val="Standaard"/>
    <w:pPr>
      <w:pageBreakBefore/>
      <w:numPr>
        <w:numId w:val="8"/>
      </w:numPr>
    </w:pPr>
    <w:rPr>
      <w:b/>
      <w:sz w:val="22"/>
    </w:rPr>
  </w:style>
  <w:style w:type="paragraph" w:customStyle="1" w:styleId="verklarendetekst">
    <w:name w:val="verklarende tekst"/>
    <w:basedOn w:val="Standaard"/>
    <w:next w:val="Standaard"/>
    <w:pPr>
      <w:ind w:left="1134"/>
    </w:pPr>
    <w:rPr>
      <w:i/>
      <w:sz w:val="16"/>
    </w:rPr>
  </w:style>
  <w:style w:type="paragraph" w:customStyle="1" w:styleId="formulierkop">
    <w:name w:val="formulierkop"/>
    <w:basedOn w:val="Standaard"/>
    <w:next w:val="Standaard"/>
    <w:pPr>
      <w:pageBreakBefore/>
      <w:pBdr>
        <w:top w:val="single" w:sz="4" w:space="3" w:color="auto"/>
        <w:left w:val="single" w:sz="4" w:space="4" w:color="auto"/>
        <w:bottom w:val="single" w:sz="4" w:space="0" w:color="auto"/>
        <w:right w:val="single" w:sz="4" w:space="4" w:color="auto"/>
      </w:pBdr>
      <w:shd w:val="clear" w:color="auto" w:fill="202020"/>
      <w:tabs>
        <w:tab w:val="left" w:pos="1701"/>
      </w:tabs>
      <w:spacing w:after="240"/>
      <w:ind w:left="113"/>
    </w:pPr>
    <w:rPr>
      <w:b/>
      <w:color w:val="FFFFFF"/>
      <w:sz w:val="22"/>
    </w:rPr>
  </w:style>
  <w:style w:type="paragraph" w:customStyle="1" w:styleId="formulierstandaard">
    <w:name w:val="formulier standaard"/>
    <w:basedOn w:val="Standaard"/>
    <w:pPr>
      <w:ind w:left="113"/>
    </w:pPr>
  </w:style>
  <w:style w:type="paragraph" w:customStyle="1" w:styleId="formulierbullit">
    <w:name w:val="formulier bullit"/>
    <w:basedOn w:val="opsommingbullit"/>
    <w:pPr>
      <w:ind w:left="907" w:hanging="170"/>
    </w:pPr>
  </w:style>
  <w:style w:type="paragraph" w:customStyle="1" w:styleId="contractkop">
    <w:name w:val="contract kop"/>
    <w:basedOn w:val="Standaard"/>
    <w:next w:val="contractartikel"/>
    <w:pPr>
      <w:numPr>
        <w:numId w:val="9"/>
      </w:numPr>
      <w:spacing w:before="240" w:after="0" w:line="288" w:lineRule="auto"/>
    </w:pPr>
    <w:rPr>
      <w:b/>
      <w:sz w:val="20"/>
      <w:szCs w:val="20"/>
    </w:rPr>
  </w:style>
  <w:style w:type="paragraph" w:customStyle="1" w:styleId="contractartikel">
    <w:name w:val="contract artikel"/>
    <w:basedOn w:val="contractkop"/>
    <w:pPr>
      <w:numPr>
        <w:ilvl w:val="1"/>
        <w:numId w:val="10"/>
      </w:numPr>
      <w:spacing w:before="0" w:after="120"/>
    </w:pPr>
    <w:rPr>
      <w:b w:val="0"/>
      <w:sz w:val="18"/>
    </w:rPr>
  </w:style>
  <w:style w:type="paragraph" w:customStyle="1" w:styleId="kopbijlagevoorblad">
    <w:name w:val="kop bijlage voorblad"/>
    <w:basedOn w:val="kopvoorblad"/>
    <w:next w:val="Standaard"/>
    <w:pPr>
      <w:spacing w:before="2400"/>
    </w:pPr>
    <w:rPr>
      <w:sz w:val="40"/>
    </w:rPr>
  </w:style>
  <w:style w:type="paragraph" w:customStyle="1" w:styleId="artikelkop">
    <w:name w:val="artikelkop"/>
    <w:basedOn w:val="Standaard"/>
    <w:pPr>
      <w:numPr>
        <w:numId w:val="3"/>
      </w:numPr>
      <w:spacing w:before="240" w:after="60"/>
    </w:pPr>
    <w:rPr>
      <w:b/>
      <w:sz w:val="20"/>
    </w:rPr>
  </w:style>
  <w:style w:type="paragraph" w:customStyle="1" w:styleId="arikel">
    <w:name w:val="arikel"/>
    <w:basedOn w:val="Standaard"/>
    <w:pPr>
      <w:numPr>
        <w:ilvl w:val="1"/>
        <w:numId w:val="3"/>
      </w:numPr>
    </w:pPr>
    <w:rPr>
      <w:sz w:val="20"/>
    </w:rPr>
  </w:style>
  <w:style w:type="paragraph" w:styleId="Inhopg1">
    <w:name w:val="toc 1"/>
    <w:basedOn w:val="Standaard"/>
    <w:next w:val="Standaard"/>
    <w:autoRedefine/>
    <w:semiHidden/>
    <w:pPr>
      <w:ind w:left="0"/>
    </w:pPr>
  </w:style>
  <w:style w:type="paragraph" w:styleId="Inhopg2">
    <w:name w:val="toc 2"/>
    <w:basedOn w:val="Standaard"/>
    <w:next w:val="Standaard"/>
    <w:autoRedefine/>
    <w:semiHidden/>
    <w:pPr>
      <w:ind w:left="190"/>
    </w:pPr>
  </w:style>
  <w:style w:type="paragraph" w:styleId="Inhopg3">
    <w:name w:val="toc 3"/>
    <w:basedOn w:val="Standaard"/>
    <w:next w:val="Standaard"/>
    <w:autoRedefine/>
    <w:semiHidden/>
    <w:pPr>
      <w:ind w:left="380"/>
    </w:pPr>
  </w:style>
  <w:style w:type="paragraph" w:styleId="Inhopg4">
    <w:name w:val="toc 4"/>
    <w:basedOn w:val="Standaard"/>
    <w:next w:val="Standaard"/>
    <w:autoRedefine/>
    <w:semiHidden/>
    <w:pPr>
      <w:ind w:left="570"/>
    </w:pPr>
  </w:style>
  <w:style w:type="paragraph" w:styleId="Inhopg5">
    <w:name w:val="toc 5"/>
    <w:basedOn w:val="Standaard"/>
    <w:next w:val="Standaard"/>
    <w:autoRedefine/>
    <w:semiHidden/>
    <w:pPr>
      <w:ind w:left="760"/>
    </w:pPr>
  </w:style>
  <w:style w:type="paragraph" w:styleId="Inhopg6">
    <w:name w:val="toc 6"/>
    <w:basedOn w:val="Standaard"/>
    <w:next w:val="Standaard"/>
    <w:autoRedefine/>
    <w:semiHidden/>
    <w:pPr>
      <w:ind w:left="950"/>
    </w:pPr>
  </w:style>
  <w:style w:type="paragraph" w:styleId="Inhopg7">
    <w:name w:val="toc 7"/>
    <w:basedOn w:val="Standaard"/>
    <w:next w:val="Standaard"/>
    <w:autoRedefine/>
    <w:semiHidden/>
    <w:pPr>
      <w:ind w:left="1140"/>
    </w:pPr>
  </w:style>
  <w:style w:type="paragraph" w:styleId="Inhopg8">
    <w:name w:val="toc 8"/>
    <w:basedOn w:val="Standaard"/>
    <w:next w:val="Standaard"/>
    <w:autoRedefine/>
    <w:semiHidden/>
    <w:pPr>
      <w:ind w:left="1330"/>
    </w:pPr>
  </w:style>
  <w:style w:type="paragraph" w:styleId="Inhopg9">
    <w:name w:val="toc 9"/>
    <w:basedOn w:val="Standaard"/>
    <w:next w:val="Standaard"/>
    <w:autoRedefine/>
    <w:semiHidden/>
    <w:pPr>
      <w:ind w:left="1520"/>
    </w:pPr>
  </w:style>
  <w:style w:type="paragraph" w:customStyle="1" w:styleId="uitzend1">
    <w:name w:val="uitzend1"/>
    <w:basedOn w:val="Standaard"/>
    <w:next w:val="Standaard"/>
    <w:pPr>
      <w:spacing w:after="0" w:line="240" w:lineRule="auto"/>
      <w:ind w:left="0"/>
    </w:pPr>
    <w:rPr>
      <w:b/>
      <w:bCs/>
      <w:sz w:val="24"/>
      <w:szCs w:val="20"/>
      <w:lang w:eastAsia="en-US"/>
    </w:rPr>
  </w:style>
  <w:style w:type="paragraph" w:customStyle="1" w:styleId="veilingcontractartikel">
    <w:name w:val="veiling contractartikel"/>
    <w:basedOn w:val="contractartikel"/>
    <w:pPr>
      <w:tabs>
        <w:tab w:val="clear" w:pos="737"/>
        <w:tab w:val="num" w:pos="-1440"/>
      </w:tabs>
    </w:pPr>
  </w:style>
  <w:style w:type="paragraph" w:customStyle="1" w:styleId="veilingcontractkop">
    <w:name w:val="veiling contractkop"/>
    <w:basedOn w:val="contractkop"/>
    <w:next w:val="veilingcontractartikel"/>
    <w:pPr>
      <w:numPr>
        <w:numId w:val="0"/>
      </w:numPr>
      <w:tabs>
        <w:tab w:val="num" w:pos="737"/>
      </w:tabs>
      <w:ind w:left="737" w:hanging="737"/>
    </w:pPr>
  </w:style>
  <w:style w:type="paragraph" w:styleId="Ballontekst">
    <w:name w:val="Balloon Text"/>
    <w:basedOn w:val="Standaard"/>
    <w:semiHidden/>
    <w:rPr>
      <w:rFonts w:ascii="Tahoma" w:hAnsi="Tahoma" w:cs="Tahoma"/>
      <w:sz w:val="16"/>
      <w:szCs w:val="16"/>
    </w:rPr>
  </w:style>
  <w:style w:type="character" w:styleId="Verwijzingopmerking">
    <w:name w:val="annotation reference"/>
    <w:semiHidden/>
    <w:rPr>
      <w:sz w:val="16"/>
      <w:szCs w:val="16"/>
    </w:rPr>
  </w:style>
  <w:style w:type="paragraph" w:styleId="Tekstopmerking">
    <w:name w:val="annotation text"/>
    <w:basedOn w:val="Standaard"/>
    <w:semiHidden/>
    <w:rPr>
      <w:sz w:val="20"/>
      <w:szCs w:val="20"/>
    </w:rPr>
  </w:style>
  <w:style w:type="paragraph" w:styleId="Onderwerpvanopmerking">
    <w:name w:val="annotation subject"/>
    <w:basedOn w:val="Tekstopmerking"/>
    <w:next w:val="Tekstopmerking"/>
    <w:semiHidden/>
    <w:rPr>
      <w:b/>
      <w:bCs/>
    </w:rPr>
  </w:style>
  <w:style w:type="paragraph" w:styleId="Plattetekstinspringen2">
    <w:name w:val="Body Text Indent 2"/>
    <w:basedOn w:val="Standaard"/>
    <w:pPr>
      <w:ind w:left="1080" w:hanging="343"/>
    </w:pPr>
  </w:style>
  <w:style w:type="paragraph" w:customStyle="1" w:styleId="Char">
    <w:name w:val="Char"/>
    <w:basedOn w:val="Standaard"/>
    <w:rsid w:val="000C4830"/>
    <w:pPr>
      <w:spacing w:after="160" w:line="240" w:lineRule="exact"/>
      <w:ind w:left="0"/>
    </w:pPr>
    <w:rPr>
      <w:rFonts w:ascii="Tahoma" w:hAnsi="Tahoma"/>
      <w:sz w:val="20"/>
      <w:szCs w:val="20"/>
      <w:lang w:val="en-US" w:eastAsia="en-US"/>
    </w:rPr>
  </w:style>
  <w:style w:type="table" w:styleId="Tabelraster">
    <w:name w:val="Table Grid"/>
    <w:basedOn w:val="Standaardtabel"/>
    <w:rsid w:val="009A7368"/>
    <w:pPr>
      <w:spacing w:after="120" w:line="312" w:lineRule="auto"/>
      <w:ind w:left="73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Standaard"/>
    <w:rsid w:val="00B33045"/>
    <w:pPr>
      <w:spacing w:after="160" w:line="240" w:lineRule="exact"/>
      <w:ind w:left="0"/>
    </w:pPr>
    <w:rPr>
      <w:rFonts w:ascii="Tahoma" w:hAnsi="Tahoma"/>
      <w:sz w:val="20"/>
      <w:szCs w:val="20"/>
      <w:lang w:val="en-US" w:eastAsia="en-US"/>
    </w:rPr>
  </w:style>
  <w:style w:type="paragraph" w:styleId="Voetnoottekst">
    <w:name w:val="footnote text"/>
    <w:basedOn w:val="Standaard"/>
    <w:link w:val="VoetnoottekstChar"/>
    <w:semiHidden/>
    <w:rsid w:val="00BB0B0F"/>
    <w:pPr>
      <w:spacing w:after="0" w:line="240" w:lineRule="auto"/>
      <w:ind w:left="0"/>
    </w:pPr>
    <w:rPr>
      <w:rFonts w:ascii="Times New Roman" w:hAnsi="Times New Roman"/>
      <w:sz w:val="20"/>
      <w:szCs w:val="20"/>
      <w:lang w:eastAsia="en-US"/>
    </w:rPr>
  </w:style>
  <w:style w:type="character" w:styleId="Voetnootmarkering">
    <w:name w:val="footnote reference"/>
    <w:rsid w:val="00BB0B0F"/>
    <w:rPr>
      <w:rFonts w:ascii="Times New Roman" w:hAnsi="Times New Roman" w:cs="Times New Roman"/>
      <w:vertAlign w:val="superscript"/>
    </w:rPr>
  </w:style>
  <w:style w:type="paragraph" w:customStyle="1" w:styleId="ListParagraph1">
    <w:name w:val="List Paragraph1"/>
    <w:basedOn w:val="Standaard"/>
    <w:rsid w:val="00BB0B0F"/>
    <w:pPr>
      <w:spacing w:after="200" w:line="276" w:lineRule="auto"/>
      <w:ind w:left="720"/>
    </w:pPr>
    <w:rPr>
      <w:rFonts w:ascii="Calibri" w:hAnsi="Calibri"/>
      <w:sz w:val="22"/>
      <w:szCs w:val="22"/>
      <w:lang w:eastAsia="en-US"/>
    </w:rPr>
  </w:style>
  <w:style w:type="paragraph" w:styleId="Lijstalinea">
    <w:name w:val="List Paragraph"/>
    <w:aliases w:val="lijstStijl"/>
    <w:basedOn w:val="Standaard"/>
    <w:link w:val="LijstalineaChar"/>
    <w:uiPriority w:val="34"/>
    <w:qFormat/>
    <w:rsid w:val="00123A0E"/>
    <w:pPr>
      <w:spacing w:after="0" w:line="280" w:lineRule="atLeast"/>
      <w:ind w:left="720"/>
      <w:contextualSpacing/>
    </w:pPr>
    <w:rPr>
      <w:rFonts w:ascii="Corbel" w:eastAsia="Calibri" w:hAnsi="Corbel"/>
      <w:sz w:val="21"/>
      <w:szCs w:val="21"/>
      <w:lang w:eastAsia="en-US"/>
    </w:rPr>
  </w:style>
  <w:style w:type="paragraph" w:customStyle="1" w:styleId="Opsommingbullet">
    <w:name w:val="Opsomming bullet"/>
    <w:basedOn w:val="Standaard"/>
    <w:qFormat/>
    <w:rsid w:val="00056CAB"/>
    <w:pPr>
      <w:numPr>
        <w:numId w:val="39"/>
      </w:numPr>
      <w:spacing w:after="0" w:line="280" w:lineRule="atLeast"/>
    </w:pPr>
    <w:rPr>
      <w:rFonts w:ascii="Corbel" w:hAnsi="Corbel"/>
      <w:sz w:val="21"/>
      <w:szCs w:val="21"/>
    </w:rPr>
  </w:style>
  <w:style w:type="character" w:customStyle="1" w:styleId="LijstalineaChar">
    <w:name w:val="Lijstalinea Char"/>
    <w:aliases w:val="lijstStijl Char"/>
    <w:basedOn w:val="Standaardalinea-lettertype"/>
    <w:link w:val="Lijstalinea"/>
    <w:uiPriority w:val="34"/>
    <w:locked/>
    <w:rsid w:val="00675504"/>
    <w:rPr>
      <w:rFonts w:ascii="Corbel" w:eastAsia="Calibri" w:hAnsi="Corbel"/>
      <w:sz w:val="21"/>
      <w:szCs w:val="21"/>
      <w:lang w:eastAsia="en-US"/>
    </w:rPr>
  </w:style>
  <w:style w:type="character" w:customStyle="1" w:styleId="VoetnoottekstChar">
    <w:name w:val="Voetnoottekst Char"/>
    <w:basedOn w:val="Standaardalinea-lettertype"/>
    <w:link w:val="Voetnoottekst"/>
    <w:semiHidden/>
    <w:rsid w:val="0067550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FE679BC-4377-415D-8A3B-932D9BABA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1067</Words>
  <Characters>5873</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1</vt:lpstr>
    </vt:vector>
  </TitlesOfParts>
  <Company>-</Company>
  <LinksUpToDate>false</LinksUpToDate>
  <CharactersWithSpaces>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A.Oud@amsterdam.nl</dc:creator>
  <cp:lastModifiedBy>Ju, Michel</cp:lastModifiedBy>
  <cp:revision>2</cp:revision>
  <cp:lastPrinted>2015-06-22T10:51:00Z</cp:lastPrinted>
  <dcterms:created xsi:type="dcterms:W3CDTF">2021-05-17T14:01:00Z</dcterms:created>
  <dcterms:modified xsi:type="dcterms:W3CDTF">2021-05-17T14:01:00Z</dcterms:modified>
</cp:coreProperties>
</file>